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64098" w14:textId="77777777" w:rsidR="00835EFE" w:rsidRPr="00046993" w:rsidRDefault="00835EFE" w:rsidP="00046993">
      <w:pPr>
        <w:spacing w:line="276" w:lineRule="auto"/>
        <w:jc w:val="both"/>
        <w:rPr>
          <w:rFonts w:ascii="Times New Roman" w:hAnsi="Times New Roman" w:cs="Times New Roman"/>
          <w:sz w:val="24"/>
          <w:szCs w:val="24"/>
        </w:rPr>
      </w:pPr>
    </w:p>
    <w:p w14:paraId="68F8E481" w14:textId="77777777" w:rsidR="00835EFE" w:rsidRPr="00046993" w:rsidRDefault="00835EFE" w:rsidP="00046993">
      <w:pPr>
        <w:spacing w:line="276" w:lineRule="auto"/>
        <w:jc w:val="both"/>
        <w:rPr>
          <w:rFonts w:ascii="Times New Roman" w:hAnsi="Times New Roman" w:cs="Times New Roman"/>
          <w:sz w:val="24"/>
          <w:szCs w:val="24"/>
        </w:rPr>
      </w:pPr>
    </w:p>
    <w:p w14:paraId="2F63082C" w14:textId="77777777" w:rsidR="00835EFE" w:rsidRPr="00046993" w:rsidRDefault="00835EFE" w:rsidP="00046993">
      <w:pPr>
        <w:spacing w:line="276" w:lineRule="auto"/>
        <w:jc w:val="both"/>
        <w:rPr>
          <w:rFonts w:ascii="Times New Roman" w:hAnsi="Times New Roman" w:cs="Times New Roman"/>
          <w:sz w:val="52"/>
          <w:szCs w:val="52"/>
        </w:rPr>
      </w:pPr>
    </w:p>
    <w:p w14:paraId="053D5BA0" w14:textId="77777777" w:rsidR="00835EFE" w:rsidRPr="00046993" w:rsidRDefault="00835EFE" w:rsidP="00046993">
      <w:pPr>
        <w:spacing w:line="276" w:lineRule="auto"/>
        <w:jc w:val="both"/>
        <w:rPr>
          <w:rFonts w:ascii="Times New Roman" w:hAnsi="Times New Roman" w:cs="Times New Roman"/>
          <w:sz w:val="52"/>
          <w:szCs w:val="52"/>
        </w:rPr>
      </w:pPr>
    </w:p>
    <w:p w14:paraId="1DF0C239" w14:textId="77777777" w:rsidR="00835EFE" w:rsidRPr="00046993" w:rsidRDefault="00835EFE" w:rsidP="00046993">
      <w:pPr>
        <w:spacing w:line="276" w:lineRule="auto"/>
        <w:jc w:val="both"/>
        <w:rPr>
          <w:rFonts w:ascii="Times New Roman" w:hAnsi="Times New Roman" w:cs="Times New Roman"/>
          <w:sz w:val="52"/>
          <w:szCs w:val="52"/>
        </w:rPr>
      </w:pPr>
    </w:p>
    <w:p w14:paraId="3857C7EB" w14:textId="77777777" w:rsidR="00835EFE" w:rsidRPr="00046993" w:rsidRDefault="00835EFE" w:rsidP="00046993">
      <w:pPr>
        <w:spacing w:line="276" w:lineRule="auto"/>
        <w:jc w:val="center"/>
        <w:rPr>
          <w:rFonts w:ascii="Times New Roman" w:hAnsi="Times New Roman" w:cs="Times New Roman"/>
          <w:sz w:val="46"/>
          <w:szCs w:val="46"/>
        </w:rPr>
      </w:pPr>
    </w:p>
    <w:p w14:paraId="2F1F571A" w14:textId="7C1F0226" w:rsidR="00835EFE" w:rsidRPr="00046993" w:rsidRDefault="00835EFE" w:rsidP="00046993">
      <w:pPr>
        <w:spacing w:line="276" w:lineRule="auto"/>
        <w:jc w:val="center"/>
        <w:rPr>
          <w:rFonts w:ascii="Times New Roman" w:hAnsi="Times New Roman" w:cs="Times New Roman"/>
          <w:sz w:val="46"/>
          <w:szCs w:val="46"/>
        </w:rPr>
      </w:pPr>
      <w:r w:rsidRPr="00046993">
        <w:rPr>
          <w:rFonts w:ascii="Times New Roman" w:hAnsi="Times New Roman" w:cs="Times New Roman"/>
          <w:sz w:val="46"/>
          <w:szCs w:val="46"/>
        </w:rPr>
        <w:t>REGLAMENTO DE</w:t>
      </w:r>
      <w:r w:rsidR="00046993">
        <w:rPr>
          <w:rFonts w:ascii="Times New Roman" w:hAnsi="Times New Roman" w:cs="Times New Roman"/>
          <w:sz w:val="46"/>
          <w:szCs w:val="46"/>
        </w:rPr>
        <w:t xml:space="preserve"> </w:t>
      </w:r>
      <w:r w:rsidRPr="00046993">
        <w:rPr>
          <w:rFonts w:ascii="Times New Roman" w:hAnsi="Times New Roman" w:cs="Times New Roman"/>
          <w:sz w:val="46"/>
          <w:szCs w:val="46"/>
        </w:rPr>
        <w:t>FUNCIONAMIENTO</w:t>
      </w:r>
      <w:r w:rsidR="0057736D" w:rsidRPr="00046993">
        <w:rPr>
          <w:rFonts w:ascii="Times New Roman" w:hAnsi="Times New Roman" w:cs="Times New Roman"/>
          <w:sz w:val="46"/>
          <w:szCs w:val="46"/>
        </w:rPr>
        <w:t xml:space="preserve"> </w:t>
      </w:r>
      <w:r w:rsidRPr="00046993">
        <w:rPr>
          <w:rFonts w:ascii="Times New Roman" w:hAnsi="Times New Roman" w:cs="Times New Roman"/>
          <w:sz w:val="46"/>
          <w:szCs w:val="46"/>
        </w:rPr>
        <w:t>INTERNO Y</w:t>
      </w:r>
      <w:r w:rsidR="00046993" w:rsidRPr="00046993">
        <w:rPr>
          <w:rFonts w:ascii="Times New Roman" w:hAnsi="Times New Roman" w:cs="Times New Roman"/>
          <w:sz w:val="46"/>
          <w:szCs w:val="46"/>
        </w:rPr>
        <w:t xml:space="preserve"> </w:t>
      </w:r>
      <w:r w:rsidRPr="00046993">
        <w:rPr>
          <w:rFonts w:ascii="Times New Roman" w:hAnsi="Times New Roman" w:cs="Times New Roman"/>
          <w:sz w:val="46"/>
          <w:szCs w:val="46"/>
        </w:rPr>
        <w:t>ADMINISTRATIVO DE LOS</w:t>
      </w:r>
      <w:r w:rsidR="0057736D" w:rsidRPr="00046993">
        <w:rPr>
          <w:rFonts w:ascii="Times New Roman" w:hAnsi="Times New Roman" w:cs="Times New Roman"/>
          <w:sz w:val="46"/>
          <w:szCs w:val="46"/>
        </w:rPr>
        <w:t xml:space="preserve"> </w:t>
      </w:r>
      <w:r w:rsidRPr="00046993">
        <w:rPr>
          <w:rFonts w:ascii="Times New Roman" w:hAnsi="Times New Roman" w:cs="Times New Roman"/>
          <w:sz w:val="46"/>
          <w:szCs w:val="46"/>
        </w:rPr>
        <w:t>ÓRGANOS JURISDICCIONALES</w:t>
      </w:r>
      <w:r w:rsidR="00046993">
        <w:rPr>
          <w:rFonts w:ascii="Times New Roman" w:hAnsi="Times New Roman" w:cs="Times New Roman"/>
          <w:sz w:val="46"/>
          <w:szCs w:val="46"/>
        </w:rPr>
        <w:t>.</w:t>
      </w:r>
    </w:p>
    <w:p w14:paraId="43261132" w14:textId="77777777" w:rsidR="00835EFE" w:rsidRPr="00046993" w:rsidRDefault="00835EFE" w:rsidP="00046993">
      <w:pPr>
        <w:spacing w:line="276" w:lineRule="auto"/>
        <w:jc w:val="center"/>
        <w:rPr>
          <w:rFonts w:ascii="Times New Roman" w:hAnsi="Times New Roman" w:cs="Times New Roman"/>
          <w:sz w:val="48"/>
          <w:szCs w:val="48"/>
        </w:rPr>
      </w:pPr>
    </w:p>
    <w:p w14:paraId="6DBFCDB0" w14:textId="63A39266" w:rsidR="00835EFE" w:rsidRPr="00046993" w:rsidRDefault="00835EFE" w:rsidP="00046993">
      <w:pPr>
        <w:spacing w:line="276" w:lineRule="auto"/>
        <w:jc w:val="center"/>
        <w:rPr>
          <w:rFonts w:ascii="Times New Roman" w:hAnsi="Times New Roman" w:cs="Times New Roman"/>
          <w:sz w:val="48"/>
          <w:szCs w:val="48"/>
        </w:rPr>
      </w:pPr>
      <w:r w:rsidRPr="00046993">
        <w:rPr>
          <w:rFonts w:ascii="Times New Roman" w:hAnsi="Times New Roman" w:cs="Times New Roman"/>
          <w:sz w:val="48"/>
          <w:szCs w:val="48"/>
        </w:rPr>
        <w:t>Edición de Agosto 2020</w:t>
      </w:r>
    </w:p>
    <w:p w14:paraId="153447DF" w14:textId="11B5F04F" w:rsidR="00835EFE" w:rsidRPr="00046993" w:rsidRDefault="00835EFE" w:rsidP="00046993">
      <w:pPr>
        <w:spacing w:line="276" w:lineRule="auto"/>
        <w:jc w:val="both"/>
        <w:rPr>
          <w:rFonts w:ascii="Times New Roman" w:hAnsi="Times New Roman" w:cs="Times New Roman"/>
          <w:sz w:val="24"/>
          <w:szCs w:val="24"/>
        </w:rPr>
      </w:pPr>
    </w:p>
    <w:p w14:paraId="0BD0C651" w14:textId="6354CD11" w:rsidR="00835EFE" w:rsidRPr="00046993" w:rsidRDefault="00835EFE" w:rsidP="00046993">
      <w:pPr>
        <w:spacing w:line="276" w:lineRule="auto"/>
        <w:jc w:val="both"/>
        <w:rPr>
          <w:rFonts w:ascii="Times New Roman" w:hAnsi="Times New Roman" w:cs="Times New Roman"/>
          <w:sz w:val="24"/>
          <w:szCs w:val="24"/>
        </w:rPr>
      </w:pPr>
    </w:p>
    <w:p w14:paraId="474BF57E" w14:textId="4815C754" w:rsidR="00835EFE" w:rsidRPr="00046993" w:rsidRDefault="00835EFE" w:rsidP="00046993">
      <w:pPr>
        <w:spacing w:line="276" w:lineRule="auto"/>
        <w:jc w:val="both"/>
        <w:rPr>
          <w:rFonts w:ascii="Times New Roman" w:hAnsi="Times New Roman" w:cs="Times New Roman"/>
          <w:sz w:val="24"/>
          <w:szCs w:val="24"/>
        </w:rPr>
      </w:pPr>
    </w:p>
    <w:p w14:paraId="068CB238" w14:textId="5E9DB382" w:rsidR="00835EFE" w:rsidRPr="00046993" w:rsidRDefault="00835EFE" w:rsidP="00046993">
      <w:pPr>
        <w:spacing w:line="276" w:lineRule="auto"/>
        <w:jc w:val="both"/>
        <w:rPr>
          <w:rFonts w:ascii="Times New Roman" w:hAnsi="Times New Roman" w:cs="Times New Roman"/>
          <w:sz w:val="24"/>
          <w:szCs w:val="24"/>
        </w:rPr>
      </w:pPr>
    </w:p>
    <w:p w14:paraId="62FC5FA9" w14:textId="06EEC3A5" w:rsidR="00835EFE" w:rsidRPr="00046993" w:rsidRDefault="00835EFE" w:rsidP="00046993">
      <w:pPr>
        <w:spacing w:line="276" w:lineRule="auto"/>
        <w:jc w:val="both"/>
        <w:rPr>
          <w:rFonts w:ascii="Times New Roman" w:hAnsi="Times New Roman" w:cs="Times New Roman"/>
          <w:sz w:val="24"/>
          <w:szCs w:val="24"/>
        </w:rPr>
      </w:pPr>
    </w:p>
    <w:p w14:paraId="10D43DFA" w14:textId="395A59AA" w:rsidR="00835EFE" w:rsidRPr="00046993" w:rsidRDefault="00835EFE" w:rsidP="00046993">
      <w:pPr>
        <w:spacing w:line="276" w:lineRule="auto"/>
        <w:jc w:val="both"/>
        <w:rPr>
          <w:rFonts w:ascii="Times New Roman" w:hAnsi="Times New Roman" w:cs="Times New Roman"/>
          <w:sz w:val="24"/>
          <w:szCs w:val="24"/>
        </w:rPr>
      </w:pPr>
    </w:p>
    <w:p w14:paraId="5A2EB14A" w14:textId="4CA2772C" w:rsidR="00835EFE" w:rsidRDefault="00835EFE" w:rsidP="00046993">
      <w:pPr>
        <w:spacing w:line="276" w:lineRule="auto"/>
        <w:jc w:val="both"/>
        <w:rPr>
          <w:rFonts w:ascii="Times New Roman" w:hAnsi="Times New Roman" w:cs="Times New Roman"/>
          <w:sz w:val="24"/>
          <w:szCs w:val="24"/>
        </w:rPr>
      </w:pPr>
    </w:p>
    <w:p w14:paraId="0FC2A722" w14:textId="77777777" w:rsidR="00046993" w:rsidRPr="00046993" w:rsidRDefault="00046993" w:rsidP="00046993">
      <w:pPr>
        <w:spacing w:line="276" w:lineRule="auto"/>
        <w:jc w:val="both"/>
        <w:rPr>
          <w:rFonts w:ascii="Times New Roman" w:hAnsi="Times New Roman" w:cs="Times New Roman"/>
          <w:sz w:val="24"/>
          <w:szCs w:val="24"/>
        </w:rPr>
      </w:pPr>
    </w:p>
    <w:p w14:paraId="55FEDD52" w14:textId="2D7D661C" w:rsidR="00835EFE" w:rsidRPr="00046993" w:rsidRDefault="00835EFE" w:rsidP="00046993">
      <w:pPr>
        <w:spacing w:line="276" w:lineRule="auto"/>
        <w:jc w:val="both"/>
        <w:rPr>
          <w:rFonts w:ascii="Times New Roman" w:hAnsi="Times New Roman" w:cs="Times New Roman"/>
          <w:sz w:val="24"/>
          <w:szCs w:val="24"/>
        </w:rPr>
      </w:pPr>
    </w:p>
    <w:p w14:paraId="6FDE5A1D" w14:textId="403407BE" w:rsidR="00046993" w:rsidRDefault="00046993" w:rsidP="00046993">
      <w:pPr>
        <w:spacing w:line="276" w:lineRule="auto"/>
        <w:jc w:val="both"/>
        <w:rPr>
          <w:rFonts w:ascii="Times New Roman" w:hAnsi="Times New Roman" w:cs="Times New Roman"/>
          <w:sz w:val="24"/>
          <w:szCs w:val="24"/>
        </w:rPr>
      </w:pPr>
    </w:p>
    <w:p w14:paraId="2719CB95" w14:textId="23A3D884" w:rsidR="00046993" w:rsidRDefault="00046993" w:rsidP="00046993">
      <w:pPr>
        <w:spacing w:line="276" w:lineRule="auto"/>
        <w:jc w:val="both"/>
        <w:rPr>
          <w:rFonts w:ascii="Times New Roman" w:hAnsi="Times New Roman" w:cs="Times New Roman"/>
          <w:sz w:val="24"/>
          <w:szCs w:val="24"/>
        </w:rPr>
      </w:pPr>
    </w:p>
    <w:p w14:paraId="5FB5FB12" w14:textId="636DC771" w:rsidR="00046993" w:rsidRDefault="00046993" w:rsidP="00046993">
      <w:pPr>
        <w:spacing w:line="276" w:lineRule="auto"/>
        <w:jc w:val="both"/>
        <w:rPr>
          <w:rFonts w:ascii="Times New Roman" w:hAnsi="Times New Roman" w:cs="Times New Roman"/>
          <w:sz w:val="24"/>
          <w:szCs w:val="24"/>
        </w:rPr>
      </w:pPr>
    </w:p>
    <w:p w14:paraId="05891518" w14:textId="76FAE16D" w:rsidR="00046993" w:rsidRDefault="00046993" w:rsidP="00046993">
      <w:pPr>
        <w:spacing w:line="276" w:lineRule="auto"/>
        <w:jc w:val="both"/>
        <w:rPr>
          <w:rFonts w:ascii="Times New Roman" w:hAnsi="Times New Roman" w:cs="Times New Roman"/>
          <w:sz w:val="24"/>
          <w:szCs w:val="24"/>
        </w:rPr>
      </w:pPr>
    </w:p>
    <w:bookmarkStart w:id="0" w:name="_Toc48306001" w:displacedByCustomXml="next"/>
    <w:sdt>
      <w:sdtPr>
        <w:id w:val="-597568007"/>
        <w:docPartObj>
          <w:docPartGallery w:val="Table of Contents"/>
          <w:docPartUnique/>
        </w:docPartObj>
      </w:sdtPr>
      <w:sdtEndPr>
        <w:rPr>
          <w:rFonts w:asciiTheme="minorHAnsi" w:eastAsiaTheme="minorHAnsi" w:hAnsiTheme="minorHAnsi" w:cstheme="minorBidi"/>
          <w:bCs/>
          <w:i w:val="0"/>
          <w:noProof/>
          <w:sz w:val="22"/>
          <w:szCs w:val="22"/>
        </w:rPr>
      </w:sdtEndPr>
      <w:sdtContent>
        <w:bookmarkEnd w:id="0" w:displacedByCustomXml="prev"/>
        <w:p w14:paraId="701E9BC3" w14:textId="3D0880A5" w:rsidR="00046993" w:rsidRDefault="00D61BE9" w:rsidP="00D61BE9">
          <w:pPr>
            <w:pStyle w:val="Heading1"/>
            <w:jc w:val="center"/>
          </w:pPr>
          <w:r>
            <w:t>Índice</w:t>
          </w:r>
        </w:p>
        <w:p w14:paraId="680F6733" w14:textId="127922FF" w:rsidR="00D61BE9" w:rsidRDefault="00046993">
          <w:pPr>
            <w:pStyle w:val="TOC1"/>
            <w:tabs>
              <w:tab w:val="right" w:leader="dot" w:pos="8494"/>
            </w:tabs>
            <w:rPr>
              <w:rFonts w:eastAsiaTheme="minorEastAsia"/>
              <w:noProof/>
              <w:lang w:eastAsia="es-DO"/>
            </w:rPr>
          </w:pPr>
          <w:r>
            <w:fldChar w:fldCharType="begin"/>
          </w:r>
          <w:r>
            <w:instrText xml:space="preserve"> TOC \o "1-3" \h \z \u </w:instrText>
          </w:r>
          <w:r>
            <w:fldChar w:fldCharType="separate"/>
          </w:r>
          <w:hyperlink w:anchor="_Toc48306001" w:history="1">
            <w:r w:rsidR="00D61BE9" w:rsidRPr="007A0CAD">
              <w:rPr>
                <w:rStyle w:val="Hyperlink"/>
                <w:noProof/>
              </w:rPr>
              <w:t>Contents</w:t>
            </w:r>
            <w:r w:rsidR="00D61BE9">
              <w:rPr>
                <w:noProof/>
                <w:webHidden/>
              </w:rPr>
              <w:tab/>
            </w:r>
            <w:r w:rsidR="00D61BE9">
              <w:rPr>
                <w:noProof/>
                <w:webHidden/>
              </w:rPr>
              <w:fldChar w:fldCharType="begin"/>
            </w:r>
            <w:r w:rsidR="00D61BE9">
              <w:rPr>
                <w:noProof/>
                <w:webHidden/>
              </w:rPr>
              <w:instrText xml:space="preserve"> PAGEREF _Toc48306001 \h </w:instrText>
            </w:r>
            <w:r w:rsidR="00D61BE9">
              <w:rPr>
                <w:noProof/>
                <w:webHidden/>
              </w:rPr>
            </w:r>
            <w:r w:rsidR="00D61BE9">
              <w:rPr>
                <w:noProof/>
                <w:webHidden/>
              </w:rPr>
              <w:fldChar w:fldCharType="separate"/>
            </w:r>
            <w:r w:rsidR="00D61BE9">
              <w:rPr>
                <w:noProof/>
                <w:webHidden/>
              </w:rPr>
              <w:t>2</w:t>
            </w:r>
            <w:r w:rsidR="00D61BE9">
              <w:rPr>
                <w:noProof/>
                <w:webHidden/>
              </w:rPr>
              <w:fldChar w:fldCharType="end"/>
            </w:r>
          </w:hyperlink>
        </w:p>
        <w:p w14:paraId="31F6ECAA" w14:textId="3D1D7DEF" w:rsidR="00D61BE9" w:rsidRDefault="00D61BE9">
          <w:pPr>
            <w:pStyle w:val="TOC1"/>
            <w:tabs>
              <w:tab w:val="left" w:pos="1320"/>
              <w:tab w:val="right" w:leader="dot" w:pos="8494"/>
            </w:tabs>
            <w:rPr>
              <w:rFonts w:eastAsiaTheme="minorEastAsia"/>
              <w:noProof/>
              <w:lang w:eastAsia="es-DO"/>
            </w:rPr>
          </w:pPr>
          <w:hyperlink w:anchor="_Toc48306002" w:history="1">
            <w:r w:rsidRPr="007A0CAD">
              <w:rPr>
                <w:rStyle w:val="Hyperlink"/>
                <w:noProof/>
              </w:rPr>
              <w:t>Artículo: 1</w:t>
            </w:r>
            <w:r>
              <w:rPr>
                <w:rFonts w:eastAsiaTheme="minorEastAsia"/>
                <w:noProof/>
                <w:lang w:eastAsia="es-DO"/>
              </w:rPr>
              <w:tab/>
            </w:r>
            <w:r w:rsidRPr="007A0CAD">
              <w:rPr>
                <w:rStyle w:val="Hyperlink"/>
                <w:noProof/>
              </w:rPr>
              <w:t>Objeto</w:t>
            </w:r>
            <w:r>
              <w:rPr>
                <w:noProof/>
                <w:webHidden/>
              </w:rPr>
              <w:tab/>
            </w:r>
            <w:r>
              <w:rPr>
                <w:noProof/>
                <w:webHidden/>
              </w:rPr>
              <w:fldChar w:fldCharType="begin"/>
            </w:r>
            <w:r>
              <w:rPr>
                <w:noProof/>
                <w:webHidden/>
              </w:rPr>
              <w:instrText xml:space="preserve"> PAGEREF _Toc48306002 \h </w:instrText>
            </w:r>
            <w:r>
              <w:rPr>
                <w:noProof/>
                <w:webHidden/>
              </w:rPr>
            </w:r>
            <w:r>
              <w:rPr>
                <w:noProof/>
                <w:webHidden/>
              </w:rPr>
              <w:fldChar w:fldCharType="separate"/>
            </w:r>
            <w:r>
              <w:rPr>
                <w:noProof/>
                <w:webHidden/>
              </w:rPr>
              <w:t>3</w:t>
            </w:r>
            <w:r>
              <w:rPr>
                <w:noProof/>
                <w:webHidden/>
              </w:rPr>
              <w:fldChar w:fldCharType="end"/>
            </w:r>
          </w:hyperlink>
        </w:p>
        <w:p w14:paraId="68E20721" w14:textId="27FF80F0" w:rsidR="00D61BE9" w:rsidRDefault="00D61BE9">
          <w:pPr>
            <w:pStyle w:val="TOC1"/>
            <w:tabs>
              <w:tab w:val="left" w:pos="1320"/>
              <w:tab w:val="right" w:leader="dot" w:pos="8494"/>
            </w:tabs>
            <w:rPr>
              <w:rFonts w:eastAsiaTheme="minorEastAsia"/>
              <w:noProof/>
              <w:lang w:eastAsia="es-DO"/>
            </w:rPr>
          </w:pPr>
          <w:hyperlink w:anchor="_Toc48306003" w:history="1">
            <w:r w:rsidRPr="007A0CAD">
              <w:rPr>
                <w:rStyle w:val="Hyperlink"/>
                <w:noProof/>
              </w:rPr>
              <w:t>Artículo: 2</w:t>
            </w:r>
            <w:r>
              <w:rPr>
                <w:rFonts w:eastAsiaTheme="minorEastAsia"/>
                <w:noProof/>
                <w:lang w:eastAsia="es-DO"/>
              </w:rPr>
              <w:tab/>
            </w:r>
            <w:r w:rsidRPr="007A0CAD">
              <w:rPr>
                <w:rStyle w:val="Hyperlink"/>
                <w:noProof/>
              </w:rPr>
              <w:t>Ámbito de aplicación material</w:t>
            </w:r>
            <w:r>
              <w:rPr>
                <w:noProof/>
                <w:webHidden/>
              </w:rPr>
              <w:tab/>
            </w:r>
            <w:r>
              <w:rPr>
                <w:noProof/>
                <w:webHidden/>
              </w:rPr>
              <w:fldChar w:fldCharType="begin"/>
            </w:r>
            <w:r>
              <w:rPr>
                <w:noProof/>
                <w:webHidden/>
              </w:rPr>
              <w:instrText xml:space="preserve"> PAGEREF _Toc48306003 \h </w:instrText>
            </w:r>
            <w:r>
              <w:rPr>
                <w:noProof/>
                <w:webHidden/>
              </w:rPr>
            </w:r>
            <w:r>
              <w:rPr>
                <w:noProof/>
                <w:webHidden/>
              </w:rPr>
              <w:fldChar w:fldCharType="separate"/>
            </w:r>
            <w:r>
              <w:rPr>
                <w:noProof/>
                <w:webHidden/>
              </w:rPr>
              <w:t>3</w:t>
            </w:r>
            <w:r>
              <w:rPr>
                <w:noProof/>
                <w:webHidden/>
              </w:rPr>
              <w:fldChar w:fldCharType="end"/>
            </w:r>
          </w:hyperlink>
        </w:p>
        <w:p w14:paraId="423860DE" w14:textId="1205B7D7" w:rsidR="00D61BE9" w:rsidRDefault="00D61BE9">
          <w:pPr>
            <w:pStyle w:val="TOC1"/>
            <w:tabs>
              <w:tab w:val="left" w:pos="1320"/>
              <w:tab w:val="right" w:leader="dot" w:pos="8494"/>
            </w:tabs>
            <w:rPr>
              <w:rFonts w:eastAsiaTheme="minorEastAsia"/>
              <w:noProof/>
              <w:lang w:eastAsia="es-DO"/>
            </w:rPr>
          </w:pPr>
          <w:hyperlink w:anchor="_Toc48306004" w:history="1">
            <w:r w:rsidRPr="007A0CAD">
              <w:rPr>
                <w:rStyle w:val="Hyperlink"/>
                <w:noProof/>
              </w:rPr>
              <w:t>Artículo: 3</w:t>
            </w:r>
            <w:r>
              <w:rPr>
                <w:rFonts w:eastAsiaTheme="minorEastAsia"/>
                <w:noProof/>
                <w:lang w:eastAsia="es-DO"/>
              </w:rPr>
              <w:tab/>
            </w:r>
            <w:r w:rsidRPr="007A0CAD">
              <w:rPr>
                <w:rStyle w:val="Hyperlink"/>
                <w:noProof/>
              </w:rPr>
              <w:t>Órganos, adscripción orgánica e independencia</w:t>
            </w:r>
            <w:r>
              <w:rPr>
                <w:noProof/>
                <w:webHidden/>
              </w:rPr>
              <w:tab/>
            </w:r>
            <w:r>
              <w:rPr>
                <w:noProof/>
                <w:webHidden/>
              </w:rPr>
              <w:fldChar w:fldCharType="begin"/>
            </w:r>
            <w:r>
              <w:rPr>
                <w:noProof/>
                <w:webHidden/>
              </w:rPr>
              <w:instrText xml:space="preserve"> PAGEREF _Toc48306004 \h </w:instrText>
            </w:r>
            <w:r>
              <w:rPr>
                <w:noProof/>
                <w:webHidden/>
              </w:rPr>
            </w:r>
            <w:r>
              <w:rPr>
                <w:noProof/>
                <w:webHidden/>
              </w:rPr>
              <w:fldChar w:fldCharType="separate"/>
            </w:r>
            <w:r>
              <w:rPr>
                <w:noProof/>
                <w:webHidden/>
              </w:rPr>
              <w:t>3</w:t>
            </w:r>
            <w:r>
              <w:rPr>
                <w:noProof/>
                <w:webHidden/>
              </w:rPr>
              <w:fldChar w:fldCharType="end"/>
            </w:r>
          </w:hyperlink>
        </w:p>
        <w:p w14:paraId="07E9035D" w14:textId="67A15179" w:rsidR="00D61BE9" w:rsidRDefault="00D61BE9">
          <w:pPr>
            <w:pStyle w:val="TOC1"/>
            <w:tabs>
              <w:tab w:val="left" w:pos="1320"/>
              <w:tab w:val="right" w:leader="dot" w:pos="8494"/>
            </w:tabs>
            <w:rPr>
              <w:rFonts w:eastAsiaTheme="minorEastAsia"/>
              <w:noProof/>
              <w:lang w:eastAsia="es-DO"/>
            </w:rPr>
          </w:pPr>
          <w:hyperlink w:anchor="_Toc48306005" w:history="1">
            <w:r w:rsidRPr="007A0CAD">
              <w:rPr>
                <w:rStyle w:val="Hyperlink"/>
                <w:noProof/>
              </w:rPr>
              <w:t>Artículo: 4</w:t>
            </w:r>
            <w:r>
              <w:rPr>
                <w:rFonts w:eastAsiaTheme="minorEastAsia"/>
                <w:noProof/>
                <w:lang w:eastAsia="es-DO"/>
              </w:rPr>
              <w:tab/>
            </w:r>
            <w:r w:rsidRPr="007A0CAD">
              <w:rPr>
                <w:rStyle w:val="Hyperlink"/>
                <w:noProof/>
              </w:rPr>
              <w:t>Capacidad para ser miembro de los distintos órganos</w:t>
            </w:r>
            <w:r>
              <w:rPr>
                <w:noProof/>
                <w:webHidden/>
              </w:rPr>
              <w:tab/>
            </w:r>
            <w:r>
              <w:rPr>
                <w:noProof/>
                <w:webHidden/>
              </w:rPr>
              <w:fldChar w:fldCharType="begin"/>
            </w:r>
            <w:r>
              <w:rPr>
                <w:noProof/>
                <w:webHidden/>
              </w:rPr>
              <w:instrText xml:space="preserve"> PAGEREF _Toc48306005 \h </w:instrText>
            </w:r>
            <w:r>
              <w:rPr>
                <w:noProof/>
                <w:webHidden/>
              </w:rPr>
            </w:r>
            <w:r>
              <w:rPr>
                <w:noProof/>
                <w:webHidden/>
              </w:rPr>
              <w:fldChar w:fldCharType="separate"/>
            </w:r>
            <w:r>
              <w:rPr>
                <w:noProof/>
                <w:webHidden/>
              </w:rPr>
              <w:t>3</w:t>
            </w:r>
            <w:r>
              <w:rPr>
                <w:noProof/>
                <w:webHidden/>
              </w:rPr>
              <w:fldChar w:fldCharType="end"/>
            </w:r>
          </w:hyperlink>
        </w:p>
        <w:p w14:paraId="1132AAAE" w14:textId="36B83B4D" w:rsidR="00D61BE9" w:rsidRDefault="00D61BE9">
          <w:pPr>
            <w:pStyle w:val="TOC1"/>
            <w:tabs>
              <w:tab w:val="left" w:pos="1320"/>
              <w:tab w:val="right" w:leader="dot" w:pos="8494"/>
            </w:tabs>
            <w:rPr>
              <w:rFonts w:eastAsiaTheme="minorEastAsia"/>
              <w:noProof/>
              <w:lang w:eastAsia="es-DO"/>
            </w:rPr>
          </w:pPr>
          <w:hyperlink w:anchor="_Toc48306006" w:history="1">
            <w:r w:rsidRPr="007A0CAD">
              <w:rPr>
                <w:rStyle w:val="Hyperlink"/>
                <w:noProof/>
              </w:rPr>
              <w:t>Artículo: 5</w:t>
            </w:r>
            <w:r>
              <w:rPr>
                <w:rFonts w:eastAsiaTheme="minorEastAsia"/>
                <w:noProof/>
                <w:lang w:eastAsia="es-DO"/>
              </w:rPr>
              <w:tab/>
            </w:r>
            <w:r w:rsidRPr="007A0CAD">
              <w:rPr>
                <w:rStyle w:val="Hyperlink"/>
                <w:noProof/>
              </w:rPr>
              <w:t>Derechos de los miembros de los órganos Disciplinarios.</w:t>
            </w:r>
            <w:r>
              <w:rPr>
                <w:noProof/>
                <w:webHidden/>
              </w:rPr>
              <w:tab/>
            </w:r>
            <w:r>
              <w:rPr>
                <w:noProof/>
                <w:webHidden/>
              </w:rPr>
              <w:fldChar w:fldCharType="begin"/>
            </w:r>
            <w:r>
              <w:rPr>
                <w:noProof/>
                <w:webHidden/>
              </w:rPr>
              <w:instrText xml:space="preserve"> PAGEREF _Toc48306006 \h </w:instrText>
            </w:r>
            <w:r>
              <w:rPr>
                <w:noProof/>
                <w:webHidden/>
              </w:rPr>
            </w:r>
            <w:r>
              <w:rPr>
                <w:noProof/>
                <w:webHidden/>
              </w:rPr>
              <w:fldChar w:fldCharType="separate"/>
            </w:r>
            <w:r>
              <w:rPr>
                <w:noProof/>
                <w:webHidden/>
              </w:rPr>
              <w:t>4</w:t>
            </w:r>
            <w:r>
              <w:rPr>
                <w:noProof/>
                <w:webHidden/>
              </w:rPr>
              <w:fldChar w:fldCharType="end"/>
            </w:r>
          </w:hyperlink>
        </w:p>
        <w:p w14:paraId="5FCA88E9" w14:textId="296B0119" w:rsidR="00D61BE9" w:rsidRDefault="00D61BE9">
          <w:pPr>
            <w:pStyle w:val="TOC1"/>
            <w:tabs>
              <w:tab w:val="left" w:pos="1320"/>
              <w:tab w:val="right" w:leader="dot" w:pos="8494"/>
            </w:tabs>
            <w:rPr>
              <w:rFonts w:eastAsiaTheme="minorEastAsia"/>
              <w:noProof/>
              <w:lang w:eastAsia="es-DO"/>
            </w:rPr>
          </w:pPr>
          <w:hyperlink w:anchor="_Toc48306007" w:history="1">
            <w:r w:rsidRPr="007A0CAD">
              <w:rPr>
                <w:rStyle w:val="Hyperlink"/>
                <w:noProof/>
              </w:rPr>
              <w:t>Artículo: 6</w:t>
            </w:r>
            <w:r>
              <w:rPr>
                <w:rFonts w:eastAsiaTheme="minorEastAsia"/>
                <w:noProof/>
                <w:lang w:eastAsia="es-DO"/>
              </w:rPr>
              <w:tab/>
            </w:r>
            <w:r w:rsidRPr="007A0CAD">
              <w:rPr>
                <w:rStyle w:val="Hyperlink"/>
                <w:noProof/>
              </w:rPr>
              <w:t>Deberes e independencia de los miembros de los órganos</w:t>
            </w:r>
            <w:r>
              <w:rPr>
                <w:noProof/>
                <w:webHidden/>
              </w:rPr>
              <w:tab/>
            </w:r>
            <w:r>
              <w:rPr>
                <w:noProof/>
                <w:webHidden/>
              </w:rPr>
              <w:fldChar w:fldCharType="begin"/>
            </w:r>
            <w:r>
              <w:rPr>
                <w:noProof/>
                <w:webHidden/>
              </w:rPr>
              <w:instrText xml:space="preserve"> PAGEREF _Toc48306007 \h </w:instrText>
            </w:r>
            <w:r>
              <w:rPr>
                <w:noProof/>
                <w:webHidden/>
              </w:rPr>
            </w:r>
            <w:r>
              <w:rPr>
                <w:noProof/>
                <w:webHidden/>
              </w:rPr>
              <w:fldChar w:fldCharType="separate"/>
            </w:r>
            <w:r>
              <w:rPr>
                <w:noProof/>
                <w:webHidden/>
              </w:rPr>
              <w:t>4</w:t>
            </w:r>
            <w:r>
              <w:rPr>
                <w:noProof/>
                <w:webHidden/>
              </w:rPr>
              <w:fldChar w:fldCharType="end"/>
            </w:r>
          </w:hyperlink>
        </w:p>
        <w:p w14:paraId="77F33938" w14:textId="3920E6BB" w:rsidR="00D61BE9" w:rsidRDefault="00D61BE9">
          <w:pPr>
            <w:pStyle w:val="TOC1"/>
            <w:tabs>
              <w:tab w:val="left" w:pos="1320"/>
              <w:tab w:val="right" w:leader="dot" w:pos="8494"/>
            </w:tabs>
            <w:rPr>
              <w:rFonts w:eastAsiaTheme="minorEastAsia"/>
              <w:noProof/>
              <w:lang w:eastAsia="es-DO"/>
            </w:rPr>
          </w:pPr>
          <w:hyperlink w:anchor="_Toc48306008" w:history="1">
            <w:r w:rsidRPr="007A0CAD">
              <w:rPr>
                <w:rStyle w:val="Hyperlink"/>
                <w:noProof/>
              </w:rPr>
              <w:t>Artículo: 7</w:t>
            </w:r>
            <w:r>
              <w:rPr>
                <w:rFonts w:eastAsiaTheme="minorEastAsia"/>
                <w:noProof/>
                <w:lang w:eastAsia="es-DO"/>
              </w:rPr>
              <w:tab/>
            </w:r>
            <w:r w:rsidRPr="007A0CAD">
              <w:rPr>
                <w:rStyle w:val="Hyperlink"/>
                <w:noProof/>
              </w:rPr>
              <w:t>Funciones del Presidente del Órgano</w:t>
            </w:r>
            <w:r>
              <w:rPr>
                <w:noProof/>
                <w:webHidden/>
              </w:rPr>
              <w:tab/>
            </w:r>
            <w:r>
              <w:rPr>
                <w:noProof/>
                <w:webHidden/>
              </w:rPr>
              <w:fldChar w:fldCharType="begin"/>
            </w:r>
            <w:r>
              <w:rPr>
                <w:noProof/>
                <w:webHidden/>
              </w:rPr>
              <w:instrText xml:space="preserve"> PAGEREF _Toc48306008 \h </w:instrText>
            </w:r>
            <w:r>
              <w:rPr>
                <w:noProof/>
                <w:webHidden/>
              </w:rPr>
            </w:r>
            <w:r>
              <w:rPr>
                <w:noProof/>
                <w:webHidden/>
              </w:rPr>
              <w:fldChar w:fldCharType="separate"/>
            </w:r>
            <w:r>
              <w:rPr>
                <w:noProof/>
                <w:webHidden/>
              </w:rPr>
              <w:t>5</w:t>
            </w:r>
            <w:r>
              <w:rPr>
                <w:noProof/>
                <w:webHidden/>
              </w:rPr>
              <w:fldChar w:fldCharType="end"/>
            </w:r>
          </w:hyperlink>
        </w:p>
        <w:p w14:paraId="48E70CBC" w14:textId="3ADDB384" w:rsidR="00D61BE9" w:rsidRDefault="00D61BE9">
          <w:pPr>
            <w:pStyle w:val="TOC1"/>
            <w:tabs>
              <w:tab w:val="left" w:pos="1320"/>
              <w:tab w:val="right" w:leader="dot" w:pos="8494"/>
            </w:tabs>
            <w:rPr>
              <w:rFonts w:eastAsiaTheme="minorEastAsia"/>
              <w:noProof/>
              <w:lang w:eastAsia="es-DO"/>
            </w:rPr>
          </w:pPr>
          <w:hyperlink w:anchor="_Toc48306009" w:history="1">
            <w:r w:rsidRPr="007A0CAD">
              <w:rPr>
                <w:rStyle w:val="Hyperlink"/>
                <w:noProof/>
              </w:rPr>
              <w:t>Artículo: 8</w:t>
            </w:r>
            <w:r>
              <w:rPr>
                <w:rFonts w:eastAsiaTheme="minorEastAsia"/>
                <w:noProof/>
                <w:lang w:eastAsia="es-DO"/>
              </w:rPr>
              <w:tab/>
            </w:r>
            <w:r w:rsidRPr="007A0CAD">
              <w:rPr>
                <w:rStyle w:val="Hyperlink"/>
                <w:noProof/>
              </w:rPr>
              <w:t>Suspensión y cese de los miembros de los Órganos jurisdiccionales</w:t>
            </w:r>
            <w:r>
              <w:rPr>
                <w:noProof/>
                <w:webHidden/>
              </w:rPr>
              <w:tab/>
            </w:r>
            <w:r>
              <w:rPr>
                <w:noProof/>
                <w:webHidden/>
              </w:rPr>
              <w:fldChar w:fldCharType="begin"/>
            </w:r>
            <w:r>
              <w:rPr>
                <w:noProof/>
                <w:webHidden/>
              </w:rPr>
              <w:instrText xml:space="preserve"> PAGEREF _Toc48306009 \h </w:instrText>
            </w:r>
            <w:r>
              <w:rPr>
                <w:noProof/>
                <w:webHidden/>
              </w:rPr>
            </w:r>
            <w:r>
              <w:rPr>
                <w:noProof/>
                <w:webHidden/>
              </w:rPr>
              <w:fldChar w:fldCharType="separate"/>
            </w:r>
            <w:r>
              <w:rPr>
                <w:noProof/>
                <w:webHidden/>
              </w:rPr>
              <w:t>5</w:t>
            </w:r>
            <w:r>
              <w:rPr>
                <w:noProof/>
                <w:webHidden/>
              </w:rPr>
              <w:fldChar w:fldCharType="end"/>
            </w:r>
          </w:hyperlink>
        </w:p>
        <w:p w14:paraId="62E057A5" w14:textId="28A99514" w:rsidR="00D61BE9" w:rsidRDefault="00D61BE9">
          <w:pPr>
            <w:pStyle w:val="TOC1"/>
            <w:tabs>
              <w:tab w:val="left" w:pos="1320"/>
              <w:tab w:val="right" w:leader="dot" w:pos="8494"/>
            </w:tabs>
            <w:rPr>
              <w:rFonts w:eastAsiaTheme="minorEastAsia"/>
              <w:noProof/>
              <w:lang w:eastAsia="es-DO"/>
            </w:rPr>
          </w:pPr>
          <w:hyperlink w:anchor="_Toc48306010" w:history="1">
            <w:r w:rsidRPr="007A0CAD">
              <w:rPr>
                <w:rStyle w:val="Hyperlink"/>
                <w:noProof/>
              </w:rPr>
              <w:t>Artículo: 9</w:t>
            </w:r>
            <w:r>
              <w:rPr>
                <w:rFonts w:eastAsiaTheme="minorEastAsia"/>
                <w:noProof/>
                <w:lang w:eastAsia="es-DO"/>
              </w:rPr>
              <w:tab/>
            </w:r>
            <w:r w:rsidRPr="007A0CAD">
              <w:rPr>
                <w:rStyle w:val="Hyperlink"/>
                <w:noProof/>
              </w:rPr>
              <w:t>Reembolso y abono de gastos.</w:t>
            </w:r>
            <w:r>
              <w:rPr>
                <w:noProof/>
                <w:webHidden/>
              </w:rPr>
              <w:tab/>
            </w:r>
            <w:r>
              <w:rPr>
                <w:noProof/>
                <w:webHidden/>
              </w:rPr>
              <w:fldChar w:fldCharType="begin"/>
            </w:r>
            <w:r>
              <w:rPr>
                <w:noProof/>
                <w:webHidden/>
              </w:rPr>
              <w:instrText xml:space="preserve"> PAGEREF _Toc48306010 \h </w:instrText>
            </w:r>
            <w:r>
              <w:rPr>
                <w:noProof/>
                <w:webHidden/>
              </w:rPr>
            </w:r>
            <w:r>
              <w:rPr>
                <w:noProof/>
                <w:webHidden/>
              </w:rPr>
              <w:fldChar w:fldCharType="separate"/>
            </w:r>
            <w:r>
              <w:rPr>
                <w:noProof/>
                <w:webHidden/>
              </w:rPr>
              <w:t>5</w:t>
            </w:r>
            <w:r>
              <w:rPr>
                <w:noProof/>
                <w:webHidden/>
              </w:rPr>
              <w:fldChar w:fldCharType="end"/>
            </w:r>
          </w:hyperlink>
        </w:p>
        <w:p w14:paraId="538F3C7E" w14:textId="1CD1ED53" w:rsidR="00D61BE9" w:rsidRDefault="00D61BE9">
          <w:pPr>
            <w:pStyle w:val="TOC1"/>
            <w:tabs>
              <w:tab w:val="left" w:pos="1320"/>
              <w:tab w:val="right" w:leader="dot" w:pos="8494"/>
            </w:tabs>
            <w:rPr>
              <w:rFonts w:eastAsiaTheme="minorEastAsia"/>
              <w:noProof/>
              <w:lang w:eastAsia="es-DO"/>
            </w:rPr>
          </w:pPr>
          <w:hyperlink w:anchor="_Toc48306011" w:history="1">
            <w:r w:rsidRPr="007A0CAD">
              <w:rPr>
                <w:rStyle w:val="Hyperlink"/>
                <w:noProof/>
              </w:rPr>
              <w:t>Artículo: 10</w:t>
            </w:r>
            <w:r>
              <w:rPr>
                <w:rFonts w:eastAsiaTheme="minorEastAsia"/>
                <w:noProof/>
                <w:lang w:eastAsia="es-DO"/>
              </w:rPr>
              <w:tab/>
            </w:r>
            <w:r w:rsidRPr="007A0CAD">
              <w:rPr>
                <w:rStyle w:val="Hyperlink"/>
                <w:noProof/>
              </w:rPr>
              <w:t>Reuniones</w:t>
            </w:r>
            <w:r>
              <w:rPr>
                <w:noProof/>
                <w:webHidden/>
              </w:rPr>
              <w:tab/>
            </w:r>
            <w:r>
              <w:rPr>
                <w:noProof/>
                <w:webHidden/>
              </w:rPr>
              <w:fldChar w:fldCharType="begin"/>
            </w:r>
            <w:r>
              <w:rPr>
                <w:noProof/>
                <w:webHidden/>
              </w:rPr>
              <w:instrText xml:space="preserve"> PAGEREF _Toc48306011 \h </w:instrText>
            </w:r>
            <w:r>
              <w:rPr>
                <w:noProof/>
                <w:webHidden/>
              </w:rPr>
            </w:r>
            <w:r>
              <w:rPr>
                <w:noProof/>
                <w:webHidden/>
              </w:rPr>
              <w:fldChar w:fldCharType="separate"/>
            </w:r>
            <w:r>
              <w:rPr>
                <w:noProof/>
                <w:webHidden/>
              </w:rPr>
              <w:t>5</w:t>
            </w:r>
            <w:r>
              <w:rPr>
                <w:noProof/>
                <w:webHidden/>
              </w:rPr>
              <w:fldChar w:fldCharType="end"/>
            </w:r>
          </w:hyperlink>
        </w:p>
        <w:p w14:paraId="391088AA" w14:textId="609DB649" w:rsidR="00D61BE9" w:rsidRDefault="00D61BE9">
          <w:pPr>
            <w:pStyle w:val="TOC1"/>
            <w:tabs>
              <w:tab w:val="left" w:pos="1320"/>
              <w:tab w:val="right" w:leader="dot" w:pos="8494"/>
            </w:tabs>
            <w:rPr>
              <w:rFonts w:eastAsiaTheme="minorEastAsia"/>
              <w:noProof/>
              <w:lang w:eastAsia="es-DO"/>
            </w:rPr>
          </w:pPr>
          <w:hyperlink w:anchor="_Toc48306012" w:history="1">
            <w:r w:rsidRPr="007A0CAD">
              <w:rPr>
                <w:rStyle w:val="Hyperlink"/>
                <w:noProof/>
              </w:rPr>
              <w:t>Artículo: 11</w:t>
            </w:r>
            <w:r>
              <w:rPr>
                <w:rFonts w:eastAsiaTheme="minorEastAsia"/>
                <w:noProof/>
                <w:lang w:eastAsia="es-DO"/>
              </w:rPr>
              <w:tab/>
            </w:r>
            <w:r w:rsidRPr="007A0CAD">
              <w:rPr>
                <w:rStyle w:val="Hyperlink"/>
                <w:noProof/>
              </w:rPr>
              <w:t>Reuniones presenciales</w:t>
            </w:r>
            <w:r>
              <w:rPr>
                <w:noProof/>
                <w:webHidden/>
              </w:rPr>
              <w:tab/>
            </w:r>
            <w:r>
              <w:rPr>
                <w:noProof/>
                <w:webHidden/>
              </w:rPr>
              <w:fldChar w:fldCharType="begin"/>
            </w:r>
            <w:r>
              <w:rPr>
                <w:noProof/>
                <w:webHidden/>
              </w:rPr>
              <w:instrText xml:space="preserve"> PAGEREF _Toc48306012 \h </w:instrText>
            </w:r>
            <w:r>
              <w:rPr>
                <w:noProof/>
                <w:webHidden/>
              </w:rPr>
            </w:r>
            <w:r>
              <w:rPr>
                <w:noProof/>
                <w:webHidden/>
              </w:rPr>
              <w:fldChar w:fldCharType="separate"/>
            </w:r>
            <w:r>
              <w:rPr>
                <w:noProof/>
                <w:webHidden/>
              </w:rPr>
              <w:t>6</w:t>
            </w:r>
            <w:r>
              <w:rPr>
                <w:noProof/>
                <w:webHidden/>
              </w:rPr>
              <w:fldChar w:fldCharType="end"/>
            </w:r>
          </w:hyperlink>
        </w:p>
        <w:p w14:paraId="4A57A1E5" w14:textId="133BB8C9" w:rsidR="00D61BE9" w:rsidRDefault="00D61BE9">
          <w:pPr>
            <w:pStyle w:val="TOC1"/>
            <w:tabs>
              <w:tab w:val="left" w:pos="1320"/>
              <w:tab w:val="right" w:leader="dot" w:pos="8494"/>
            </w:tabs>
            <w:rPr>
              <w:rFonts w:eastAsiaTheme="minorEastAsia"/>
              <w:noProof/>
              <w:lang w:eastAsia="es-DO"/>
            </w:rPr>
          </w:pPr>
          <w:hyperlink w:anchor="_Toc48306013" w:history="1">
            <w:r w:rsidRPr="007A0CAD">
              <w:rPr>
                <w:rStyle w:val="Hyperlink"/>
                <w:noProof/>
              </w:rPr>
              <w:t>Artículo: 12</w:t>
            </w:r>
            <w:r>
              <w:rPr>
                <w:rFonts w:eastAsiaTheme="minorEastAsia"/>
                <w:noProof/>
                <w:lang w:eastAsia="es-DO"/>
              </w:rPr>
              <w:tab/>
            </w:r>
            <w:r w:rsidRPr="007A0CAD">
              <w:rPr>
                <w:rStyle w:val="Hyperlink"/>
                <w:noProof/>
              </w:rPr>
              <w:t>Reuniones virtuales</w:t>
            </w:r>
            <w:r>
              <w:rPr>
                <w:noProof/>
                <w:webHidden/>
              </w:rPr>
              <w:tab/>
            </w:r>
            <w:r>
              <w:rPr>
                <w:noProof/>
                <w:webHidden/>
              </w:rPr>
              <w:fldChar w:fldCharType="begin"/>
            </w:r>
            <w:r>
              <w:rPr>
                <w:noProof/>
                <w:webHidden/>
              </w:rPr>
              <w:instrText xml:space="preserve"> PAGEREF _Toc48306013 \h </w:instrText>
            </w:r>
            <w:r>
              <w:rPr>
                <w:noProof/>
                <w:webHidden/>
              </w:rPr>
            </w:r>
            <w:r>
              <w:rPr>
                <w:noProof/>
                <w:webHidden/>
              </w:rPr>
              <w:fldChar w:fldCharType="separate"/>
            </w:r>
            <w:r>
              <w:rPr>
                <w:noProof/>
                <w:webHidden/>
              </w:rPr>
              <w:t>6</w:t>
            </w:r>
            <w:r>
              <w:rPr>
                <w:noProof/>
                <w:webHidden/>
              </w:rPr>
              <w:fldChar w:fldCharType="end"/>
            </w:r>
          </w:hyperlink>
        </w:p>
        <w:p w14:paraId="1EEABA9D" w14:textId="400D9182" w:rsidR="00D61BE9" w:rsidRDefault="00D61BE9">
          <w:pPr>
            <w:pStyle w:val="TOC1"/>
            <w:tabs>
              <w:tab w:val="left" w:pos="1320"/>
              <w:tab w:val="right" w:leader="dot" w:pos="8494"/>
            </w:tabs>
            <w:rPr>
              <w:rFonts w:eastAsiaTheme="minorEastAsia"/>
              <w:noProof/>
              <w:lang w:eastAsia="es-DO"/>
            </w:rPr>
          </w:pPr>
          <w:hyperlink w:anchor="_Toc48306014" w:history="1">
            <w:r w:rsidRPr="007A0CAD">
              <w:rPr>
                <w:rStyle w:val="Hyperlink"/>
                <w:noProof/>
              </w:rPr>
              <w:t>Artículo: 13</w:t>
            </w:r>
            <w:r>
              <w:rPr>
                <w:rFonts w:eastAsiaTheme="minorEastAsia"/>
                <w:noProof/>
                <w:lang w:eastAsia="es-DO"/>
              </w:rPr>
              <w:tab/>
            </w:r>
            <w:r w:rsidRPr="007A0CAD">
              <w:rPr>
                <w:rStyle w:val="Hyperlink"/>
                <w:noProof/>
              </w:rPr>
              <w:t>Reuniones mixtas virtuales-presenciales</w:t>
            </w:r>
            <w:r>
              <w:rPr>
                <w:noProof/>
                <w:webHidden/>
              </w:rPr>
              <w:tab/>
            </w:r>
            <w:r>
              <w:rPr>
                <w:noProof/>
                <w:webHidden/>
              </w:rPr>
              <w:fldChar w:fldCharType="begin"/>
            </w:r>
            <w:r>
              <w:rPr>
                <w:noProof/>
                <w:webHidden/>
              </w:rPr>
              <w:instrText xml:space="preserve"> PAGEREF _Toc48306014 \h </w:instrText>
            </w:r>
            <w:r>
              <w:rPr>
                <w:noProof/>
                <w:webHidden/>
              </w:rPr>
            </w:r>
            <w:r>
              <w:rPr>
                <w:noProof/>
                <w:webHidden/>
              </w:rPr>
              <w:fldChar w:fldCharType="separate"/>
            </w:r>
            <w:r>
              <w:rPr>
                <w:noProof/>
                <w:webHidden/>
              </w:rPr>
              <w:t>6</w:t>
            </w:r>
            <w:r>
              <w:rPr>
                <w:noProof/>
                <w:webHidden/>
              </w:rPr>
              <w:fldChar w:fldCharType="end"/>
            </w:r>
          </w:hyperlink>
        </w:p>
        <w:p w14:paraId="2E05EC82" w14:textId="58AD3AC8" w:rsidR="00D61BE9" w:rsidRDefault="00D61BE9">
          <w:pPr>
            <w:pStyle w:val="TOC1"/>
            <w:tabs>
              <w:tab w:val="left" w:pos="1320"/>
              <w:tab w:val="right" w:leader="dot" w:pos="8494"/>
            </w:tabs>
            <w:rPr>
              <w:rFonts w:eastAsiaTheme="minorEastAsia"/>
              <w:noProof/>
              <w:lang w:eastAsia="es-DO"/>
            </w:rPr>
          </w:pPr>
          <w:hyperlink w:anchor="_Toc48306015" w:history="1">
            <w:r w:rsidRPr="007A0CAD">
              <w:rPr>
                <w:rStyle w:val="Hyperlink"/>
                <w:noProof/>
              </w:rPr>
              <w:t>Artículo: 14</w:t>
            </w:r>
            <w:r>
              <w:rPr>
                <w:rFonts w:eastAsiaTheme="minorEastAsia"/>
                <w:noProof/>
                <w:lang w:eastAsia="es-DO"/>
              </w:rPr>
              <w:tab/>
            </w:r>
            <w:r w:rsidRPr="007A0CAD">
              <w:rPr>
                <w:rStyle w:val="Hyperlink"/>
                <w:noProof/>
              </w:rPr>
              <w:t>Convocatoria</w:t>
            </w:r>
            <w:r>
              <w:rPr>
                <w:noProof/>
                <w:webHidden/>
              </w:rPr>
              <w:tab/>
            </w:r>
            <w:r>
              <w:rPr>
                <w:noProof/>
                <w:webHidden/>
              </w:rPr>
              <w:fldChar w:fldCharType="begin"/>
            </w:r>
            <w:r>
              <w:rPr>
                <w:noProof/>
                <w:webHidden/>
              </w:rPr>
              <w:instrText xml:space="preserve"> PAGEREF _Toc48306015 \h </w:instrText>
            </w:r>
            <w:r>
              <w:rPr>
                <w:noProof/>
                <w:webHidden/>
              </w:rPr>
            </w:r>
            <w:r>
              <w:rPr>
                <w:noProof/>
                <w:webHidden/>
              </w:rPr>
              <w:fldChar w:fldCharType="separate"/>
            </w:r>
            <w:r>
              <w:rPr>
                <w:noProof/>
                <w:webHidden/>
              </w:rPr>
              <w:t>7</w:t>
            </w:r>
            <w:r>
              <w:rPr>
                <w:noProof/>
                <w:webHidden/>
              </w:rPr>
              <w:fldChar w:fldCharType="end"/>
            </w:r>
          </w:hyperlink>
        </w:p>
        <w:p w14:paraId="344EF80A" w14:textId="04CFF4DE" w:rsidR="00D61BE9" w:rsidRDefault="00D61BE9">
          <w:pPr>
            <w:pStyle w:val="TOC1"/>
            <w:tabs>
              <w:tab w:val="left" w:pos="1320"/>
              <w:tab w:val="right" w:leader="dot" w:pos="8494"/>
            </w:tabs>
            <w:rPr>
              <w:rFonts w:eastAsiaTheme="minorEastAsia"/>
              <w:noProof/>
              <w:lang w:eastAsia="es-DO"/>
            </w:rPr>
          </w:pPr>
          <w:hyperlink w:anchor="_Toc48306016" w:history="1">
            <w:r w:rsidRPr="007A0CAD">
              <w:rPr>
                <w:rStyle w:val="Hyperlink"/>
                <w:noProof/>
              </w:rPr>
              <w:t>Artículo: 15</w:t>
            </w:r>
            <w:r>
              <w:rPr>
                <w:rFonts w:eastAsiaTheme="minorEastAsia"/>
                <w:noProof/>
                <w:lang w:eastAsia="es-DO"/>
              </w:rPr>
              <w:tab/>
            </w:r>
            <w:r w:rsidRPr="007A0CAD">
              <w:rPr>
                <w:rStyle w:val="Hyperlink"/>
                <w:noProof/>
              </w:rPr>
              <w:t>Sesiones de urgencia</w:t>
            </w:r>
            <w:r>
              <w:rPr>
                <w:noProof/>
                <w:webHidden/>
              </w:rPr>
              <w:tab/>
            </w:r>
            <w:r>
              <w:rPr>
                <w:noProof/>
                <w:webHidden/>
              </w:rPr>
              <w:fldChar w:fldCharType="begin"/>
            </w:r>
            <w:r>
              <w:rPr>
                <w:noProof/>
                <w:webHidden/>
              </w:rPr>
              <w:instrText xml:space="preserve"> PAGEREF _Toc48306016 \h </w:instrText>
            </w:r>
            <w:r>
              <w:rPr>
                <w:noProof/>
                <w:webHidden/>
              </w:rPr>
            </w:r>
            <w:r>
              <w:rPr>
                <w:noProof/>
                <w:webHidden/>
              </w:rPr>
              <w:fldChar w:fldCharType="separate"/>
            </w:r>
            <w:r>
              <w:rPr>
                <w:noProof/>
                <w:webHidden/>
              </w:rPr>
              <w:t>8</w:t>
            </w:r>
            <w:r>
              <w:rPr>
                <w:noProof/>
                <w:webHidden/>
              </w:rPr>
              <w:fldChar w:fldCharType="end"/>
            </w:r>
          </w:hyperlink>
        </w:p>
        <w:p w14:paraId="548E760B" w14:textId="334080AD" w:rsidR="00D61BE9" w:rsidRDefault="00D61BE9">
          <w:pPr>
            <w:pStyle w:val="TOC1"/>
            <w:tabs>
              <w:tab w:val="left" w:pos="1320"/>
              <w:tab w:val="right" w:leader="dot" w:pos="8494"/>
            </w:tabs>
            <w:rPr>
              <w:rFonts w:eastAsiaTheme="minorEastAsia"/>
              <w:noProof/>
              <w:lang w:eastAsia="es-DO"/>
            </w:rPr>
          </w:pPr>
          <w:hyperlink w:anchor="_Toc48306017" w:history="1">
            <w:r w:rsidRPr="007A0CAD">
              <w:rPr>
                <w:rStyle w:val="Hyperlink"/>
                <w:noProof/>
              </w:rPr>
              <w:t>Artículo: 16</w:t>
            </w:r>
            <w:r>
              <w:rPr>
                <w:rFonts w:eastAsiaTheme="minorEastAsia"/>
                <w:noProof/>
                <w:lang w:eastAsia="es-DO"/>
              </w:rPr>
              <w:tab/>
            </w:r>
            <w:r w:rsidRPr="007A0CAD">
              <w:rPr>
                <w:rStyle w:val="Hyperlink"/>
                <w:noProof/>
              </w:rPr>
              <w:t>Agenda de las reuniones de los órganos jurisdiccionales</w:t>
            </w:r>
            <w:r>
              <w:rPr>
                <w:noProof/>
                <w:webHidden/>
              </w:rPr>
              <w:tab/>
            </w:r>
            <w:r>
              <w:rPr>
                <w:noProof/>
                <w:webHidden/>
              </w:rPr>
              <w:fldChar w:fldCharType="begin"/>
            </w:r>
            <w:r>
              <w:rPr>
                <w:noProof/>
                <w:webHidden/>
              </w:rPr>
              <w:instrText xml:space="preserve"> PAGEREF _Toc48306017 \h </w:instrText>
            </w:r>
            <w:r>
              <w:rPr>
                <w:noProof/>
                <w:webHidden/>
              </w:rPr>
            </w:r>
            <w:r>
              <w:rPr>
                <w:noProof/>
                <w:webHidden/>
              </w:rPr>
              <w:fldChar w:fldCharType="separate"/>
            </w:r>
            <w:r>
              <w:rPr>
                <w:noProof/>
                <w:webHidden/>
              </w:rPr>
              <w:t>8</w:t>
            </w:r>
            <w:r>
              <w:rPr>
                <w:noProof/>
                <w:webHidden/>
              </w:rPr>
              <w:fldChar w:fldCharType="end"/>
            </w:r>
          </w:hyperlink>
        </w:p>
        <w:p w14:paraId="785358BD" w14:textId="7EE4D3B7" w:rsidR="00D61BE9" w:rsidRDefault="00D61BE9">
          <w:pPr>
            <w:pStyle w:val="TOC1"/>
            <w:tabs>
              <w:tab w:val="left" w:pos="1320"/>
              <w:tab w:val="right" w:leader="dot" w:pos="8494"/>
            </w:tabs>
            <w:rPr>
              <w:rFonts w:eastAsiaTheme="minorEastAsia"/>
              <w:noProof/>
              <w:lang w:eastAsia="es-DO"/>
            </w:rPr>
          </w:pPr>
          <w:hyperlink w:anchor="_Toc48306018" w:history="1">
            <w:r w:rsidRPr="007A0CAD">
              <w:rPr>
                <w:rStyle w:val="Hyperlink"/>
                <w:noProof/>
              </w:rPr>
              <w:t>Artículo: 17</w:t>
            </w:r>
            <w:r>
              <w:rPr>
                <w:rFonts w:eastAsiaTheme="minorEastAsia"/>
                <w:noProof/>
                <w:lang w:eastAsia="es-DO"/>
              </w:rPr>
              <w:tab/>
            </w:r>
            <w:r w:rsidRPr="007A0CAD">
              <w:rPr>
                <w:rStyle w:val="Hyperlink"/>
                <w:noProof/>
              </w:rPr>
              <w:t>Organización de los Debates.</w:t>
            </w:r>
            <w:r>
              <w:rPr>
                <w:noProof/>
                <w:webHidden/>
              </w:rPr>
              <w:tab/>
            </w:r>
            <w:r>
              <w:rPr>
                <w:noProof/>
                <w:webHidden/>
              </w:rPr>
              <w:fldChar w:fldCharType="begin"/>
            </w:r>
            <w:r>
              <w:rPr>
                <w:noProof/>
                <w:webHidden/>
              </w:rPr>
              <w:instrText xml:space="preserve"> PAGEREF _Toc48306018 \h </w:instrText>
            </w:r>
            <w:r>
              <w:rPr>
                <w:noProof/>
                <w:webHidden/>
              </w:rPr>
            </w:r>
            <w:r>
              <w:rPr>
                <w:noProof/>
                <w:webHidden/>
              </w:rPr>
              <w:fldChar w:fldCharType="separate"/>
            </w:r>
            <w:r>
              <w:rPr>
                <w:noProof/>
                <w:webHidden/>
              </w:rPr>
              <w:t>8</w:t>
            </w:r>
            <w:r>
              <w:rPr>
                <w:noProof/>
                <w:webHidden/>
              </w:rPr>
              <w:fldChar w:fldCharType="end"/>
            </w:r>
          </w:hyperlink>
        </w:p>
        <w:p w14:paraId="30803536" w14:textId="484905D0" w:rsidR="00D61BE9" w:rsidRDefault="00D61BE9">
          <w:pPr>
            <w:pStyle w:val="TOC1"/>
            <w:tabs>
              <w:tab w:val="left" w:pos="1320"/>
              <w:tab w:val="right" w:leader="dot" w:pos="8494"/>
            </w:tabs>
            <w:rPr>
              <w:rFonts w:eastAsiaTheme="minorEastAsia"/>
              <w:noProof/>
              <w:lang w:eastAsia="es-DO"/>
            </w:rPr>
          </w:pPr>
          <w:hyperlink w:anchor="_Toc48306019" w:history="1">
            <w:r w:rsidRPr="007A0CAD">
              <w:rPr>
                <w:rStyle w:val="Hyperlink"/>
                <w:noProof/>
              </w:rPr>
              <w:t>Artículo: 18</w:t>
            </w:r>
            <w:r>
              <w:rPr>
                <w:rFonts w:eastAsiaTheme="minorEastAsia"/>
                <w:noProof/>
                <w:lang w:eastAsia="es-DO"/>
              </w:rPr>
              <w:tab/>
            </w:r>
            <w:r w:rsidRPr="007A0CAD">
              <w:rPr>
                <w:rStyle w:val="Hyperlink"/>
                <w:noProof/>
              </w:rPr>
              <w:t>Decisiones</w:t>
            </w:r>
            <w:r>
              <w:rPr>
                <w:noProof/>
                <w:webHidden/>
              </w:rPr>
              <w:tab/>
            </w:r>
            <w:r>
              <w:rPr>
                <w:noProof/>
                <w:webHidden/>
              </w:rPr>
              <w:fldChar w:fldCharType="begin"/>
            </w:r>
            <w:r>
              <w:rPr>
                <w:noProof/>
                <w:webHidden/>
              </w:rPr>
              <w:instrText xml:space="preserve"> PAGEREF _Toc48306019 \h </w:instrText>
            </w:r>
            <w:r>
              <w:rPr>
                <w:noProof/>
                <w:webHidden/>
              </w:rPr>
            </w:r>
            <w:r>
              <w:rPr>
                <w:noProof/>
                <w:webHidden/>
              </w:rPr>
              <w:fldChar w:fldCharType="separate"/>
            </w:r>
            <w:r>
              <w:rPr>
                <w:noProof/>
                <w:webHidden/>
              </w:rPr>
              <w:t>8</w:t>
            </w:r>
            <w:r>
              <w:rPr>
                <w:noProof/>
                <w:webHidden/>
              </w:rPr>
              <w:fldChar w:fldCharType="end"/>
            </w:r>
          </w:hyperlink>
        </w:p>
        <w:p w14:paraId="4186177B" w14:textId="3A00BA53" w:rsidR="00D61BE9" w:rsidRDefault="00D61BE9">
          <w:pPr>
            <w:pStyle w:val="TOC1"/>
            <w:tabs>
              <w:tab w:val="left" w:pos="1320"/>
              <w:tab w:val="right" w:leader="dot" w:pos="8494"/>
            </w:tabs>
            <w:rPr>
              <w:rFonts w:eastAsiaTheme="minorEastAsia"/>
              <w:noProof/>
              <w:lang w:eastAsia="es-DO"/>
            </w:rPr>
          </w:pPr>
          <w:hyperlink w:anchor="_Toc48306020" w:history="1">
            <w:r w:rsidRPr="007A0CAD">
              <w:rPr>
                <w:rStyle w:val="Hyperlink"/>
                <w:noProof/>
              </w:rPr>
              <w:t>Artículo: 19</w:t>
            </w:r>
            <w:r>
              <w:rPr>
                <w:rFonts w:eastAsiaTheme="minorEastAsia"/>
                <w:noProof/>
                <w:lang w:eastAsia="es-DO"/>
              </w:rPr>
              <w:tab/>
            </w:r>
            <w:r w:rsidRPr="007A0CAD">
              <w:rPr>
                <w:rStyle w:val="Hyperlink"/>
                <w:noProof/>
              </w:rPr>
              <w:t>Actas de las reuniones.</w:t>
            </w:r>
            <w:r>
              <w:rPr>
                <w:noProof/>
                <w:webHidden/>
              </w:rPr>
              <w:tab/>
            </w:r>
            <w:r>
              <w:rPr>
                <w:noProof/>
                <w:webHidden/>
              </w:rPr>
              <w:fldChar w:fldCharType="begin"/>
            </w:r>
            <w:r>
              <w:rPr>
                <w:noProof/>
                <w:webHidden/>
              </w:rPr>
              <w:instrText xml:space="preserve"> PAGEREF _Toc48306020 \h </w:instrText>
            </w:r>
            <w:r>
              <w:rPr>
                <w:noProof/>
                <w:webHidden/>
              </w:rPr>
            </w:r>
            <w:r>
              <w:rPr>
                <w:noProof/>
                <w:webHidden/>
              </w:rPr>
              <w:fldChar w:fldCharType="separate"/>
            </w:r>
            <w:r>
              <w:rPr>
                <w:noProof/>
                <w:webHidden/>
              </w:rPr>
              <w:t>9</w:t>
            </w:r>
            <w:r>
              <w:rPr>
                <w:noProof/>
                <w:webHidden/>
              </w:rPr>
              <w:fldChar w:fldCharType="end"/>
            </w:r>
          </w:hyperlink>
        </w:p>
        <w:p w14:paraId="503FB2BB" w14:textId="06A08501" w:rsidR="00D61BE9" w:rsidRDefault="00D61BE9">
          <w:pPr>
            <w:pStyle w:val="TOC1"/>
            <w:tabs>
              <w:tab w:val="left" w:pos="1320"/>
              <w:tab w:val="right" w:leader="dot" w:pos="8494"/>
            </w:tabs>
            <w:rPr>
              <w:rFonts w:eastAsiaTheme="minorEastAsia"/>
              <w:noProof/>
              <w:lang w:eastAsia="es-DO"/>
            </w:rPr>
          </w:pPr>
          <w:hyperlink w:anchor="_Toc48306021" w:history="1">
            <w:r w:rsidRPr="007A0CAD">
              <w:rPr>
                <w:rStyle w:val="Hyperlink"/>
                <w:noProof/>
              </w:rPr>
              <w:t>Artículo: 20</w:t>
            </w:r>
            <w:r>
              <w:rPr>
                <w:rFonts w:eastAsiaTheme="minorEastAsia"/>
                <w:noProof/>
                <w:lang w:eastAsia="es-DO"/>
              </w:rPr>
              <w:tab/>
            </w:r>
            <w:r w:rsidRPr="007A0CAD">
              <w:rPr>
                <w:rStyle w:val="Hyperlink"/>
                <w:noProof/>
              </w:rPr>
              <w:t>Asistencia de los miembros</w:t>
            </w:r>
            <w:r>
              <w:rPr>
                <w:noProof/>
                <w:webHidden/>
              </w:rPr>
              <w:tab/>
            </w:r>
            <w:r>
              <w:rPr>
                <w:noProof/>
                <w:webHidden/>
              </w:rPr>
              <w:fldChar w:fldCharType="begin"/>
            </w:r>
            <w:r>
              <w:rPr>
                <w:noProof/>
                <w:webHidden/>
              </w:rPr>
              <w:instrText xml:space="preserve"> PAGEREF _Toc48306021 \h </w:instrText>
            </w:r>
            <w:r>
              <w:rPr>
                <w:noProof/>
                <w:webHidden/>
              </w:rPr>
            </w:r>
            <w:r>
              <w:rPr>
                <w:noProof/>
                <w:webHidden/>
              </w:rPr>
              <w:fldChar w:fldCharType="separate"/>
            </w:r>
            <w:r>
              <w:rPr>
                <w:noProof/>
                <w:webHidden/>
              </w:rPr>
              <w:t>9</w:t>
            </w:r>
            <w:r>
              <w:rPr>
                <w:noProof/>
                <w:webHidden/>
              </w:rPr>
              <w:fldChar w:fldCharType="end"/>
            </w:r>
          </w:hyperlink>
        </w:p>
        <w:p w14:paraId="36B8A319" w14:textId="4C57DE67" w:rsidR="00D61BE9" w:rsidRDefault="00D61BE9">
          <w:pPr>
            <w:pStyle w:val="TOC1"/>
            <w:tabs>
              <w:tab w:val="left" w:pos="1320"/>
              <w:tab w:val="right" w:leader="dot" w:pos="8494"/>
            </w:tabs>
            <w:rPr>
              <w:rFonts w:eastAsiaTheme="minorEastAsia"/>
              <w:noProof/>
              <w:lang w:eastAsia="es-DO"/>
            </w:rPr>
          </w:pPr>
          <w:hyperlink w:anchor="_Toc48306022" w:history="1">
            <w:r w:rsidRPr="007A0CAD">
              <w:rPr>
                <w:rStyle w:val="Hyperlink"/>
                <w:noProof/>
              </w:rPr>
              <w:t>Artículo: 21</w:t>
            </w:r>
            <w:r>
              <w:rPr>
                <w:rFonts w:eastAsiaTheme="minorEastAsia"/>
                <w:noProof/>
                <w:lang w:eastAsia="es-DO"/>
              </w:rPr>
              <w:tab/>
            </w:r>
            <w:r w:rsidRPr="007A0CAD">
              <w:rPr>
                <w:rStyle w:val="Hyperlink"/>
                <w:noProof/>
              </w:rPr>
              <w:t>Conflicto de Interés.</w:t>
            </w:r>
            <w:r>
              <w:rPr>
                <w:noProof/>
                <w:webHidden/>
              </w:rPr>
              <w:tab/>
            </w:r>
            <w:r>
              <w:rPr>
                <w:noProof/>
                <w:webHidden/>
              </w:rPr>
              <w:fldChar w:fldCharType="begin"/>
            </w:r>
            <w:r>
              <w:rPr>
                <w:noProof/>
                <w:webHidden/>
              </w:rPr>
              <w:instrText xml:space="preserve"> PAGEREF _Toc48306022 \h </w:instrText>
            </w:r>
            <w:r>
              <w:rPr>
                <w:noProof/>
                <w:webHidden/>
              </w:rPr>
            </w:r>
            <w:r>
              <w:rPr>
                <w:noProof/>
                <w:webHidden/>
              </w:rPr>
              <w:fldChar w:fldCharType="separate"/>
            </w:r>
            <w:r>
              <w:rPr>
                <w:noProof/>
                <w:webHidden/>
              </w:rPr>
              <w:t>10</w:t>
            </w:r>
            <w:r>
              <w:rPr>
                <w:noProof/>
                <w:webHidden/>
              </w:rPr>
              <w:fldChar w:fldCharType="end"/>
            </w:r>
          </w:hyperlink>
        </w:p>
        <w:p w14:paraId="6455D6E3" w14:textId="06D3779F" w:rsidR="00D61BE9" w:rsidRDefault="00D61BE9">
          <w:pPr>
            <w:pStyle w:val="TOC1"/>
            <w:tabs>
              <w:tab w:val="left" w:pos="1320"/>
              <w:tab w:val="right" w:leader="dot" w:pos="8494"/>
            </w:tabs>
            <w:rPr>
              <w:rFonts w:eastAsiaTheme="minorEastAsia"/>
              <w:noProof/>
              <w:lang w:eastAsia="es-DO"/>
            </w:rPr>
          </w:pPr>
          <w:hyperlink w:anchor="_Toc48306023" w:history="1">
            <w:r w:rsidRPr="007A0CAD">
              <w:rPr>
                <w:rStyle w:val="Hyperlink"/>
                <w:noProof/>
              </w:rPr>
              <w:t>Artículo: 22</w:t>
            </w:r>
            <w:r>
              <w:rPr>
                <w:rFonts w:eastAsiaTheme="minorEastAsia"/>
                <w:noProof/>
                <w:lang w:eastAsia="es-DO"/>
              </w:rPr>
              <w:tab/>
            </w:r>
            <w:r w:rsidRPr="007A0CAD">
              <w:rPr>
                <w:rStyle w:val="Hyperlink"/>
                <w:noProof/>
              </w:rPr>
              <w:t>Deber de Confidencialidad.</w:t>
            </w:r>
            <w:r>
              <w:rPr>
                <w:noProof/>
                <w:webHidden/>
              </w:rPr>
              <w:tab/>
            </w:r>
            <w:r>
              <w:rPr>
                <w:noProof/>
                <w:webHidden/>
              </w:rPr>
              <w:fldChar w:fldCharType="begin"/>
            </w:r>
            <w:r>
              <w:rPr>
                <w:noProof/>
                <w:webHidden/>
              </w:rPr>
              <w:instrText xml:space="preserve"> PAGEREF _Toc48306023 \h </w:instrText>
            </w:r>
            <w:r>
              <w:rPr>
                <w:noProof/>
                <w:webHidden/>
              </w:rPr>
            </w:r>
            <w:r>
              <w:rPr>
                <w:noProof/>
                <w:webHidden/>
              </w:rPr>
              <w:fldChar w:fldCharType="separate"/>
            </w:r>
            <w:r>
              <w:rPr>
                <w:noProof/>
                <w:webHidden/>
              </w:rPr>
              <w:t>10</w:t>
            </w:r>
            <w:r>
              <w:rPr>
                <w:noProof/>
                <w:webHidden/>
              </w:rPr>
              <w:fldChar w:fldCharType="end"/>
            </w:r>
          </w:hyperlink>
        </w:p>
        <w:p w14:paraId="4C21B661" w14:textId="0C534C34" w:rsidR="00D61BE9" w:rsidRDefault="00D61BE9">
          <w:pPr>
            <w:pStyle w:val="TOC1"/>
            <w:tabs>
              <w:tab w:val="left" w:pos="1320"/>
              <w:tab w:val="right" w:leader="dot" w:pos="8494"/>
            </w:tabs>
            <w:rPr>
              <w:rFonts w:eastAsiaTheme="minorEastAsia"/>
              <w:noProof/>
              <w:lang w:eastAsia="es-DO"/>
            </w:rPr>
          </w:pPr>
          <w:hyperlink w:anchor="_Toc48306024" w:history="1">
            <w:r w:rsidRPr="007A0CAD">
              <w:rPr>
                <w:rStyle w:val="Hyperlink"/>
                <w:noProof/>
              </w:rPr>
              <w:t>Artículo: 23</w:t>
            </w:r>
            <w:r>
              <w:rPr>
                <w:rFonts w:eastAsiaTheme="minorEastAsia"/>
                <w:noProof/>
                <w:lang w:eastAsia="es-DO"/>
              </w:rPr>
              <w:tab/>
            </w:r>
            <w:r w:rsidRPr="007A0CAD">
              <w:rPr>
                <w:rStyle w:val="Hyperlink"/>
                <w:noProof/>
              </w:rPr>
              <w:t>Modificación</w:t>
            </w:r>
            <w:r>
              <w:rPr>
                <w:noProof/>
                <w:webHidden/>
              </w:rPr>
              <w:tab/>
            </w:r>
            <w:r>
              <w:rPr>
                <w:noProof/>
                <w:webHidden/>
              </w:rPr>
              <w:fldChar w:fldCharType="begin"/>
            </w:r>
            <w:r>
              <w:rPr>
                <w:noProof/>
                <w:webHidden/>
              </w:rPr>
              <w:instrText xml:space="preserve"> PAGEREF _Toc48306024 \h </w:instrText>
            </w:r>
            <w:r>
              <w:rPr>
                <w:noProof/>
                <w:webHidden/>
              </w:rPr>
            </w:r>
            <w:r>
              <w:rPr>
                <w:noProof/>
                <w:webHidden/>
              </w:rPr>
              <w:fldChar w:fldCharType="separate"/>
            </w:r>
            <w:r>
              <w:rPr>
                <w:noProof/>
                <w:webHidden/>
              </w:rPr>
              <w:t>10</w:t>
            </w:r>
            <w:r>
              <w:rPr>
                <w:noProof/>
                <w:webHidden/>
              </w:rPr>
              <w:fldChar w:fldCharType="end"/>
            </w:r>
          </w:hyperlink>
        </w:p>
        <w:p w14:paraId="445E8101" w14:textId="770B1D4B" w:rsidR="00D61BE9" w:rsidRDefault="00D61BE9">
          <w:pPr>
            <w:pStyle w:val="TOC1"/>
            <w:tabs>
              <w:tab w:val="left" w:pos="1320"/>
              <w:tab w:val="right" w:leader="dot" w:pos="8494"/>
            </w:tabs>
            <w:rPr>
              <w:rFonts w:eastAsiaTheme="minorEastAsia"/>
              <w:noProof/>
              <w:lang w:eastAsia="es-DO"/>
            </w:rPr>
          </w:pPr>
          <w:hyperlink w:anchor="_Toc48306025" w:history="1">
            <w:r w:rsidRPr="007A0CAD">
              <w:rPr>
                <w:rStyle w:val="Hyperlink"/>
                <w:noProof/>
              </w:rPr>
              <w:t>Artículo: 24</w:t>
            </w:r>
            <w:r>
              <w:rPr>
                <w:rFonts w:eastAsiaTheme="minorEastAsia"/>
                <w:noProof/>
                <w:lang w:eastAsia="es-DO"/>
              </w:rPr>
              <w:tab/>
            </w:r>
            <w:r w:rsidRPr="007A0CAD">
              <w:rPr>
                <w:rStyle w:val="Hyperlink"/>
                <w:noProof/>
              </w:rPr>
              <w:t>Interpretación</w:t>
            </w:r>
            <w:r>
              <w:rPr>
                <w:noProof/>
                <w:webHidden/>
              </w:rPr>
              <w:tab/>
            </w:r>
            <w:r>
              <w:rPr>
                <w:noProof/>
                <w:webHidden/>
              </w:rPr>
              <w:fldChar w:fldCharType="begin"/>
            </w:r>
            <w:r>
              <w:rPr>
                <w:noProof/>
                <w:webHidden/>
              </w:rPr>
              <w:instrText xml:space="preserve"> PAGEREF _Toc48306025 \h </w:instrText>
            </w:r>
            <w:r>
              <w:rPr>
                <w:noProof/>
                <w:webHidden/>
              </w:rPr>
            </w:r>
            <w:r>
              <w:rPr>
                <w:noProof/>
                <w:webHidden/>
              </w:rPr>
              <w:fldChar w:fldCharType="separate"/>
            </w:r>
            <w:r>
              <w:rPr>
                <w:noProof/>
                <w:webHidden/>
              </w:rPr>
              <w:t>11</w:t>
            </w:r>
            <w:r>
              <w:rPr>
                <w:noProof/>
                <w:webHidden/>
              </w:rPr>
              <w:fldChar w:fldCharType="end"/>
            </w:r>
          </w:hyperlink>
        </w:p>
        <w:p w14:paraId="7887CE10" w14:textId="4B6F9704" w:rsidR="00D61BE9" w:rsidRDefault="00D61BE9">
          <w:pPr>
            <w:pStyle w:val="TOC1"/>
            <w:tabs>
              <w:tab w:val="left" w:pos="1320"/>
              <w:tab w:val="right" w:leader="dot" w:pos="8494"/>
            </w:tabs>
            <w:rPr>
              <w:rFonts w:eastAsiaTheme="minorEastAsia"/>
              <w:noProof/>
              <w:lang w:eastAsia="es-DO"/>
            </w:rPr>
          </w:pPr>
          <w:hyperlink w:anchor="_Toc48306026" w:history="1">
            <w:r w:rsidRPr="007A0CAD">
              <w:rPr>
                <w:rStyle w:val="Hyperlink"/>
                <w:noProof/>
              </w:rPr>
              <w:t>Artículo: 25</w:t>
            </w:r>
            <w:r>
              <w:rPr>
                <w:rFonts w:eastAsiaTheme="minorEastAsia"/>
                <w:noProof/>
                <w:lang w:eastAsia="es-DO"/>
              </w:rPr>
              <w:tab/>
            </w:r>
            <w:r w:rsidRPr="007A0CAD">
              <w:rPr>
                <w:rStyle w:val="Hyperlink"/>
                <w:noProof/>
              </w:rPr>
              <w:t>Entrada En Vigor</w:t>
            </w:r>
            <w:r>
              <w:rPr>
                <w:noProof/>
                <w:webHidden/>
              </w:rPr>
              <w:tab/>
            </w:r>
            <w:r>
              <w:rPr>
                <w:noProof/>
                <w:webHidden/>
              </w:rPr>
              <w:fldChar w:fldCharType="begin"/>
            </w:r>
            <w:r>
              <w:rPr>
                <w:noProof/>
                <w:webHidden/>
              </w:rPr>
              <w:instrText xml:space="preserve"> PAGEREF _Toc48306026 \h </w:instrText>
            </w:r>
            <w:r>
              <w:rPr>
                <w:noProof/>
                <w:webHidden/>
              </w:rPr>
            </w:r>
            <w:r>
              <w:rPr>
                <w:noProof/>
                <w:webHidden/>
              </w:rPr>
              <w:fldChar w:fldCharType="separate"/>
            </w:r>
            <w:r>
              <w:rPr>
                <w:noProof/>
                <w:webHidden/>
              </w:rPr>
              <w:t>11</w:t>
            </w:r>
            <w:r>
              <w:rPr>
                <w:noProof/>
                <w:webHidden/>
              </w:rPr>
              <w:fldChar w:fldCharType="end"/>
            </w:r>
          </w:hyperlink>
        </w:p>
        <w:p w14:paraId="614A6C04" w14:textId="0CF93FB1" w:rsidR="00046993" w:rsidRDefault="00046993">
          <w:r>
            <w:rPr>
              <w:b/>
              <w:bCs/>
              <w:noProof/>
            </w:rPr>
            <w:fldChar w:fldCharType="end"/>
          </w:r>
        </w:p>
      </w:sdtContent>
    </w:sdt>
    <w:p w14:paraId="6681467C" w14:textId="0879F2C5" w:rsidR="00046993" w:rsidRPr="00046993" w:rsidRDefault="00046993" w:rsidP="00046993">
      <w:pPr>
        <w:spacing w:line="276" w:lineRule="auto"/>
        <w:jc w:val="both"/>
        <w:rPr>
          <w:rFonts w:ascii="Times New Roman" w:hAnsi="Times New Roman" w:cs="Times New Roman"/>
          <w:sz w:val="24"/>
          <w:szCs w:val="24"/>
          <w:lang w:val="en-US"/>
        </w:rPr>
      </w:pPr>
    </w:p>
    <w:p w14:paraId="49631C60" w14:textId="77777777" w:rsidR="00046993" w:rsidRPr="00046993" w:rsidRDefault="00046993" w:rsidP="00046993">
      <w:pPr>
        <w:spacing w:line="276" w:lineRule="auto"/>
        <w:jc w:val="both"/>
        <w:rPr>
          <w:rFonts w:ascii="Times New Roman" w:hAnsi="Times New Roman" w:cs="Times New Roman"/>
          <w:sz w:val="24"/>
          <w:szCs w:val="24"/>
          <w:lang w:val="en-US"/>
        </w:rPr>
      </w:pPr>
    </w:p>
    <w:p w14:paraId="0D84DD89" w14:textId="7CFDB758" w:rsidR="00835EFE" w:rsidRDefault="00835EFE" w:rsidP="00D61BE9">
      <w:pPr>
        <w:pStyle w:val="Heading1"/>
      </w:pPr>
    </w:p>
    <w:p w14:paraId="2C6FAFAB" w14:textId="53B300F9" w:rsidR="00D61BE9" w:rsidRDefault="00D61BE9" w:rsidP="00D61BE9"/>
    <w:p w14:paraId="15391FBC" w14:textId="04F24280" w:rsidR="00D61BE9" w:rsidRDefault="00D61BE9" w:rsidP="00D61BE9"/>
    <w:p w14:paraId="5CEDCBB8" w14:textId="66B2F6BA" w:rsidR="00D61BE9" w:rsidRDefault="00D61BE9" w:rsidP="00D61BE9"/>
    <w:p w14:paraId="7AB02964" w14:textId="77777777" w:rsidR="00D61BE9" w:rsidRPr="00D61BE9" w:rsidRDefault="00D61BE9" w:rsidP="00D61BE9"/>
    <w:p w14:paraId="3D3394E1" w14:textId="77777777" w:rsidR="00835EFE" w:rsidRPr="00D61BE9" w:rsidRDefault="00835EFE" w:rsidP="00D61BE9">
      <w:pPr>
        <w:pStyle w:val="Heading1"/>
      </w:pPr>
      <w:bookmarkStart w:id="1" w:name="_Toc48306002"/>
      <w:r w:rsidRPr="00D61BE9">
        <w:lastRenderedPageBreak/>
        <w:t>Artículo: 1</w:t>
      </w:r>
      <w:r w:rsidRPr="00D61BE9">
        <w:tab/>
      </w:r>
      <w:r w:rsidRPr="00D61BE9">
        <w:rPr>
          <w:rStyle w:val="Heading1Char"/>
          <w:b/>
          <w:i/>
        </w:rPr>
        <w:t>Objeto</w:t>
      </w:r>
      <w:bookmarkEnd w:id="1"/>
    </w:p>
    <w:p w14:paraId="3CB5410B" w14:textId="77777777" w:rsidR="00D61BE9" w:rsidRDefault="00D61BE9" w:rsidP="00046993">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sz w:val="24"/>
          <w:szCs w:val="24"/>
        </w:rPr>
      </w:pPr>
    </w:p>
    <w:p w14:paraId="72FAB910" w14:textId="3A21C5FD" w:rsidR="00835EFE" w:rsidRPr="00046993" w:rsidRDefault="00835EFE" w:rsidP="00046993">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sz w:val="24"/>
          <w:szCs w:val="24"/>
        </w:rPr>
      </w:pPr>
      <w:r w:rsidRPr="00046993">
        <w:rPr>
          <w:rFonts w:ascii="Times New Roman" w:hAnsi="Times New Roman" w:cs="Times New Roman"/>
          <w:sz w:val="24"/>
          <w:szCs w:val="24"/>
        </w:rPr>
        <w:t>El presente reglamento regula el régimen de funcionamiento interno y administrativo de los órganos Jurisdiccionales de FEDOFUTBOL.</w:t>
      </w:r>
    </w:p>
    <w:p w14:paraId="6EC4A498" w14:textId="77777777" w:rsidR="00011885" w:rsidRPr="00046993" w:rsidRDefault="00011885" w:rsidP="00046993">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sz w:val="24"/>
          <w:szCs w:val="24"/>
        </w:rPr>
      </w:pPr>
    </w:p>
    <w:p w14:paraId="179A95EC" w14:textId="77777777" w:rsidR="00835EFE" w:rsidRPr="00046993" w:rsidRDefault="00835EFE" w:rsidP="00D61BE9">
      <w:pPr>
        <w:pStyle w:val="Heading1"/>
      </w:pPr>
      <w:bookmarkStart w:id="2" w:name="_Toc48306003"/>
      <w:r w:rsidRPr="00046993">
        <w:t>Artículo: 2</w:t>
      </w:r>
      <w:r w:rsidRPr="00046993">
        <w:tab/>
      </w:r>
      <w:r w:rsidRPr="00046993">
        <w:rPr>
          <w:rStyle w:val="Heading1Char"/>
          <w:b/>
          <w:i/>
        </w:rPr>
        <w:t>Ámbito de aplicación material</w:t>
      </w:r>
      <w:bookmarkEnd w:id="2"/>
    </w:p>
    <w:p w14:paraId="070DDE9C" w14:textId="77777777" w:rsidR="00D61BE9" w:rsidRDefault="00D61BE9" w:rsidP="00046993">
      <w:pPr>
        <w:spacing w:line="276" w:lineRule="auto"/>
        <w:jc w:val="both"/>
        <w:rPr>
          <w:rFonts w:ascii="Times New Roman" w:hAnsi="Times New Roman" w:cs="Times New Roman"/>
          <w:sz w:val="24"/>
          <w:szCs w:val="24"/>
        </w:rPr>
      </w:pPr>
    </w:p>
    <w:p w14:paraId="207642FF" w14:textId="27190CD4" w:rsidR="00835EFE" w:rsidRPr="00046993" w:rsidRDefault="00835EFE"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La aplicación del presente reglamento se extiende a todos los órganos jurisdiccionales de FEDOFUBTOL. A saber: </w:t>
      </w:r>
    </w:p>
    <w:p w14:paraId="3755BBA1" w14:textId="0EF64F0A" w:rsidR="00835EFE" w:rsidRPr="00046993" w:rsidRDefault="00835EFE" w:rsidP="00046993">
      <w:pPr>
        <w:pStyle w:val="ListParagraph"/>
        <w:numPr>
          <w:ilvl w:val="0"/>
          <w:numId w:val="13"/>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Comisión de disciplina</w:t>
      </w:r>
    </w:p>
    <w:p w14:paraId="1A42F34C" w14:textId="6CBAEFB2" w:rsidR="00835EFE" w:rsidRPr="00046993" w:rsidRDefault="00835EFE" w:rsidP="00046993">
      <w:pPr>
        <w:pStyle w:val="ListParagraph"/>
        <w:numPr>
          <w:ilvl w:val="0"/>
          <w:numId w:val="13"/>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Comisión de ética</w:t>
      </w:r>
    </w:p>
    <w:p w14:paraId="1482C3E4" w14:textId="6659C0CA" w:rsidR="00835EFE" w:rsidRPr="00046993" w:rsidRDefault="00835EFE" w:rsidP="00046993">
      <w:pPr>
        <w:pStyle w:val="ListParagraph"/>
        <w:numPr>
          <w:ilvl w:val="0"/>
          <w:numId w:val="13"/>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Comisión de apelación</w:t>
      </w:r>
    </w:p>
    <w:p w14:paraId="5BBED841" w14:textId="77777777" w:rsidR="00835EFE" w:rsidRPr="00046993" w:rsidRDefault="00835EFE" w:rsidP="00046993">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sz w:val="24"/>
          <w:szCs w:val="24"/>
        </w:rPr>
      </w:pPr>
    </w:p>
    <w:p w14:paraId="378EC8FD" w14:textId="6DADC073" w:rsidR="00835EFE" w:rsidRPr="00D61BE9" w:rsidRDefault="00835EFE" w:rsidP="00D61BE9">
      <w:pPr>
        <w:pStyle w:val="Heading1"/>
        <w:rPr>
          <w:rStyle w:val="Heading1Char"/>
          <w:b/>
          <w:i/>
        </w:rPr>
      </w:pPr>
      <w:bookmarkStart w:id="3" w:name="_Toc48306004"/>
      <w:r w:rsidRPr="00D61BE9">
        <w:t xml:space="preserve">Artículo: </w:t>
      </w:r>
      <w:r w:rsidR="00E011E8" w:rsidRPr="00D61BE9">
        <w:t>3</w:t>
      </w:r>
      <w:r w:rsidRPr="00D61BE9">
        <w:tab/>
      </w:r>
      <w:r w:rsidRPr="00D61BE9">
        <w:rPr>
          <w:rStyle w:val="Heading1Char"/>
          <w:b/>
          <w:i/>
        </w:rPr>
        <w:t>Órganos, adscripción orgánica e independencia</w:t>
      </w:r>
      <w:bookmarkEnd w:id="3"/>
    </w:p>
    <w:p w14:paraId="10AF0E62" w14:textId="77777777" w:rsidR="00D61BE9" w:rsidRDefault="00D61BE9" w:rsidP="00046993">
      <w:pPr>
        <w:spacing w:line="276" w:lineRule="auto"/>
        <w:jc w:val="both"/>
        <w:rPr>
          <w:rFonts w:ascii="Times New Roman" w:hAnsi="Times New Roman" w:cs="Times New Roman"/>
          <w:sz w:val="24"/>
          <w:szCs w:val="24"/>
        </w:rPr>
      </w:pPr>
    </w:p>
    <w:p w14:paraId="396AAF60" w14:textId="108D1D70" w:rsidR="00835EFE" w:rsidRPr="00046993" w:rsidRDefault="00835EFE"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Los órganos jurisdiccionales se corresponden con los previstos en los Estatutos de FEDOFUTBOL, encontrándose</w:t>
      </w:r>
      <w:r w:rsidR="00E011E8" w:rsidRPr="00046993">
        <w:rPr>
          <w:rFonts w:ascii="Times New Roman" w:hAnsi="Times New Roman" w:cs="Times New Roman"/>
          <w:sz w:val="24"/>
          <w:szCs w:val="24"/>
        </w:rPr>
        <w:t xml:space="preserve"> </w:t>
      </w:r>
      <w:r w:rsidRPr="00046993">
        <w:rPr>
          <w:rFonts w:ascii="Times New Roman" w:hAnsi="Times New Roman" w:cs="Times New Roman"/>
          <w:sz w:val="24"/>
          <w:szCs w:val="24"/>
        </w:rPr>
        <w:t xml:space="preserve">adscritos orgánicamente a los efectos de funcionamiento interno y administrativo a la Secretaría General, a través del </w:t>
      </w:r>
      <w:r w:rsidR="00E011E8" w:rsidRPr="00046993">
        <w:rPr>
          <w:rFonts w:ascii="Times New Roman" w:hAnsi="Times New Roman" w:cs="Times New Roman"/>
          <w:sz w:val="24"/>
          <w:szCs w:val="24"/>
        </w:rPr>
        <w:t>d</w:t>
      </w:r>
      <w:r w:rsidRPr="00046993">
        <w:rPr>
          <w:rFonts w:ascii="Times New Roman" w:hAnsi="Times New Roman" w:cs="Times New Roman"/>
          <w:sz w:val="24"/>
          <w:szCs w:val="24"/>
        </w:rPr>
        <w:t xml:space="preserve">epartamento </w:t>
      </w:r>
      <w:r w:rsidR="00E011E8" w:rsidRPr="00046993">
        <w:rPr>
          <w:rFonts w:ascii="Times New Roman" w:hAnsi="Times New Roman" w:cs="Times New Roman"/>
          <w:sz w:val="24"/>
          <w:szCs w:val="24"/>
        </w:rPr>
        <w:t>l</w:t>
      </w:r>
      <w:r w:rsidRPr="00046993">
        <w:rPr>
          <w:rFonts w:ascii="Times New Roman" w:hAnsi="Times New Roman" w:cs="Times New Roman"/>
          <w:sz w:val="24"/>
          <w:szCs w:val="24"/>
        </w:rPr>
        <w:t>egal</w:t>
      </w:r>
      <w:r w:rsidR="00E011E8" w:rsidRPr="00046993">
        <w:rPr>
          <w:rFonts w:ascii="Times New Roman" w:hAnsi="Times New Roman" w:cs="Times New Roman"/>
          <w:sz w:val="24"/>
          <w:szCs w:val="24"/>
        </w:rPr>
        <w:t xml:space="preserve"> de FEDOFUTBOL.</w:t>
      </w:r>
    </w:p>
    <w:p w14:paraId="0BAD76B9" w14:textId="486C60A1" w:rsidR="00E011E8" w:rsidRPr="00046993" w:rsidRDefault="00835EFE"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Los órganos </w:t>
      </w:r>
      <w:r w:rsidR="00E011E8" w:rsidRPr="00046993">
        <w:rPr>
          <w:rFonts w:ascii="Times New Roman" w:hAnsi="Times New Roman" w:cs="Times New Roman"/>
          <w:sz w:val="24"/>
          <w:szCs w:val="24"/>
        </w:rPr>
        <w:t>jurisdiccionales</w:t>
      </w:r>
      <w:r w:rsidRPr="00046993">
        <w:rPr>
          <w:rFonts w:ascii="Times New Roman" w:hAnsi="Times New Roman" w:cs="Times New Roman"/>
          <w:sz w:val="24"/>
          <w:szCs w:val="24"/>
        </w:rPr>
        <w:t xml:space="preserve"> son independientes de cualquier</w:t>
      </w:r>
      <w:r w:rsidR="00E011E8" w:rsidRPr="00046993">
        <w:rPr>
          <w:rFonts w:ascii="Times New Roman" w:hAnsi="Times New Roman" w:cs="Times New Roman"/>
          <w:sz w:val="24"/>
          <w:szCs w:val="24"/>
        </w:rPr>
        <w:t xml:space="preserve"> </w:t>
      </w:r>
      <w:r w:rsidRPr="00046993">
        <w:rPr>
          <w:rFonts w:ascii="Times New Roman" w:hAnsi="Times New Roman" w:cs="Times New Roman"/>
          <w:sz w:val="24"/>
          <w:szCs w:val="24"/>
        </w:rPr>
        <w:t>órgano interno o externo</w:t>
      </w:r>
      <w:r w:rsidR="00E011E8" w:rsidRPr="00046993">
        <w:rPr>
          <w:rFonts w:ascii="Times New Roman" w:hAnsi="Times New Roman" w:cs="Times New Roman"/>
          <w:sz w:val="24"/>
          <w:szCs w:val="24"/>
        </w:rPr>
        <w:t xml:space="preserve"> de FEDOFUBTOL y adoptaran sus</w:t>
      </w:r>
      <w:r w:rsidRPr="00046993">
        <w:rPr>
          <w:rFonts w:ascii="Times New Roman" w:hAnsi="Times New Roman" w:cs="Times New Roman"/>
          <w:sz w:val="24"/>
          <w:szCs w:val="24"/>
        </w:rPr>
        <w:t xml:space="preserve"> decisiones en base</w:t>
      </w:r>
      <w:r w:rsidR="00E011E8" w:rsidRPr="00046993">
        <w:rPr>
          <w:rFonts w:ascii="Times New Roman" w:hAnsi="Times New Roman" w:cs="Times New Roman"/>
          <w:sz w:val="24"/>
          <w:szCs w:val="24"/>
        </w:rPr>
        <w:t xml:space="preserve"> </w:t>
      </w:r>
      <w:r w:rsidRPr="00046993">
        <w:rPr>
          <w:rFonts w:ascii="Times New Roman" w:hAnsi="Times New Roman" w:cs="Times New Roman"/>
          <w:sz w:val="24"/>
          <w:szCs w:val="24"/>
        </w:rPr>
        <w:t>a la legalidad vigente y según su leal saber y entender.</w:t>
      </w:r>
    </w:p>
    <w:p w14:paraId="00C3E07A" w14:textId="77777777" w:rsidR="00011885" w:rsidRPr="00046993" w:rsidRDefault="00011885" w:rsidP="00046993">
      <w:pPr>
        <w:spacing w:line="276" w:lineRule="auto"/>
        <w:jc w:val="both"/>
        <w:rPr>
          <w:rFonts w:ascii="Times New Roman" w:hAnsi="Times New Roman" w:cs="Times New Roman"/>
          <w:sz w:val="24"/>
          <w:szCs w:val="24"/>
        </w:rPr>
      </w:pPr>
    </w:p>
    <w:p w14:paraId="2AB72ECA" w14:textId="75874F94" w:rsidR="00E011E8" w:rsidRPr="00D61BE9" w:rsidRDefault="00E011E8" w:rsidP="00D61BE9">
      <w:pPr>
        <w:pStyle w:val="Heading1"/>
        <w:rPr>
          <w:rStyle w:val="Heading1Char"/>
          <w:b/>
          <w:i/>
        </w:rPr>
      </w:pPr>
      <w:bookmarkStart w:id="4" w:name="_Toc48306005"/>
      <w:r w:rsidRPr="00D61BE9">
        <w:t>Artículo: 4</w:t>
      </w:r>
      <w:r w:rsidRPr="00D61BE9">
        <w:tab/>
      </w:r>
      <w:r w:rsidRPr="00D61BE9">
        <w:rPr>
          <w:rStyle w:val="Heading1Char"/>
          <w:b/>
          <w:i/>
        </w:rPr>
        <w:t>Capacidad para ser miembro de los distintos órganos</w:t>
      </w:r>
      <w:bookmarkEnd w:id="4"/>
    </w:p>
    <w:p w14:paraId="4E3A7D67" w14:textId="77777777" w:rsidR="00D61BE9" w:rsidRDefault="00D61BE9" w:rsidP="00046993">
      <w:pPr>
        <w:spacing w:line="276" w:lineRule="auto"/>
        <w:jc w:val="both"/>
        <w:rPr>
          <w:rFonts w:ascii="Times New Roman" w:hAnsi="Times New Roman" w:cs="Times New Roman"/>
          <w:sz w:val="24"/>
          <w:szCs w:val="24"/>
        </w:rPr>
      </w:pPr>
    </w:p>
    <w:p w14:paraId="147F7C49" w14:textId="26C77E06" w:rsidR="00E011E8" w:rsidRPr="00046993" w:rsidRDefault="00E011E8"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De acuerdo </w:t>
      </w:r>
      <w:r w:rsidR="00215948" w:rsidRPr="00046993">
        <w:rPr>
          <w:rFonts w:ascii="Times New Roman" w:hAnsi="Times New Roman" w:cs="Times New Roman"/>
          <w:sz w:val="24"/>
          <w:szCs w:val="24"/>
        </w:rPr>
        <w:t>a</w:t>
      </w:r>
      <w:r w:rsidRPr="00046993">
        <w:rPr>
          <w:rFonts w:ascii="Times New Roman" w:hAnsi="Times New Roman" w:cs="Times New Roman"/>
          <w:sz w:val="24"/>
          <w:szCs w:val="24"/>
        </w:rPr>
        <w:t>l artículo 78 de los Estatutos de FEDODUTBOL, los integrantes órganos jurisdiccionales deberán contar los conocimientos, las facultades y la experiencia específica necesaria para desempeñar su labor. Los presidentes y vicepresidentes de los órganos jurisdiccionales deberán poseer la titulación de Licenciados en Derecho o contar con la titulación académica que les habilite para la práctica jurídica.</w:t>
      </w:r>
    </w:p>
    <w:p w14:paraId="68D4BFD2" w14:textId="68F6C8E2" w:rsidR="00215948" w:rsidRPr="00046993" w:rsidRDefault="00E011E8"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En el caso de la Comisión de Apelación, </w:t>
      </w:r>
      <w:r w:rsidR="00215948" w:rsidRPr="00046993">
        <w:rPr>
          <w:rFonts w:ascii="Times New Roman" w:hAnsi="Times New Roman" w:cs="Times New Roman"/>
          <w:sz w:val="24"/>
          <w:szCs w:val="24"/>
        </w:rPr>
        <w:t>el artículo 81 de los Estatutos de FEDOFUBTOL requieren que todos sus integrantes sean ser abogados en pleno ejercicio de su profesión.</w:t>
      </w:r>
    </w:p>
    <w:p w14:paraId="53CD5B11" w14:textId="2E2F0714" w:rsidR="00215948" w:rsidRPr="00046993" w:rsidRDefault="00215948"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Una misma persona no podrá formar parte de dos o </w:t>
      </w:r>
      <w:r w:rsidR="00046993" w:rsidRPr="00046993">
        <w:rPr>
          <w:rFonts w:ascii="Times New Roman" w:hAnsi="Times New Roman" w:cs="Times New Roman"/>
          <w:sz w:val="24"/>
          <w:szCs w:val="24"/>
        </w:rPr>
        <w:t>más</w:t>
      </w:r>
      <w:r w:rsidRPr="00046993">
        <w:rPr>
          <w:rFonts w:ascii="Times New Roman" w:hAnsi="Times New Roman" w:cs="Times New Roman"/>
          <w:sz w:val="24"/>
          <w:szCs w:val="24"/>
        </w:rPr>
        <w:t xml:space="preserve"> </w:t>
      </w:r>
      <w:r w:rsidR="001E6F7E" w:rsidRPr="00046993">
        <w:rPr>
          <w:rFonts w:ascii="Times New Roman" w:hAnsi="Times New Roman" w:cs="Times New Roman"/>
          <w:sz w:val="24"/>
          <w:szCs w:val="24"/>
        </w:rPr>
        <w:t>órganos</w:t>
      </w:r>
      <w:r w:rsidRPr="00046993">
        <w:rPr>
          <w:rFonts w:ascii="Times New Roman" w:hAnsi="Times New Roman" w:cs="Times New Roman"/>
          <w:sz w:val="24"/>
          <w:szCs w:val="24"/>
        </w:rPr>
        <w:t xml:space="preserve"> de manera simultánea. </w:t>
      </w:r>
    </w:p>
    <w:p w14:paraId="1AD5A02C" w14:textId="29040871" w:rsidR="00215948" w:rsidRPr="00046993" w:rsidRDefault="00215948" w:rsidP="00046993">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sz w:val="24"/>
          <w:szCs w:val="24"/>
        </w:rPr>
      </w:pPr>
    </w:p>
    <w:p w14:paraId="288DF9CB" w14:textId="6304E7DC" w:rsidR="00215948" w:rsidRPr="00D61BE9" w:rsidRDefault="00215948" w:rsidP="00D61BE9">
      <w:pPr>
        <w:pStyle w:val="Heading1"/>
        <w:rPr>
          <w:rStyle w:val="Heading1Char"/>
          <w:b/>
          <w:i/>
        </w:rPr>
      </w:pPr>
      <w:bookmarkStart w:id="5" w:name="_Toc48306006"/>
      <w:r w:rsidRPr="00D61BE9">
        <w:t xml:space="preserve">Artículo: </w:t>
      </w:r>
      <w:r w:rsidR="009D0792" w:rsidRPr="00D61BE9">
        <w:t>5</w:t>
      </w:r>
      <w:r w:rsidRPr="00D61BE9">
        <w:tab/>
      </w:r>
      <w:r w:rsidRPr="00D61BE9">
        <w:rPr>
          <w:rStyle w:val="Heading1Char"/>
          <w:b/>
          <w:i/>
        </w:rPr>
        <w:t>Derechos de los miembros de los órganos Disciplinarios.</w:t>
      </w:r>
      <w:bookmarkEnd w:id="5"/>
    </w:p>
    <w:p w14:paraId="03D2E661" w14:textId="77777777" w:rsidR="00D61BE9" w:rsidRDefault="00D61BE9" w:rsidP="00046993">
      <w:pPr>
        <w:spacing w:line="276" w:lineRule="auto"/>
        <w:jc w:val="both"/>
        <w:rPr>
          <w:rFonts w:ascii="Times New Roman" w:hAnsi="Times New Roman" w:cs="Times New Roman"/>
          <w:sz w:val="24"/>
          <w:szCs w:val="24"/>
        </w:rPr>
      </w:pPr>
    </w:p>
    <w:p w14:paraId="09BE5180" w14:textId="34E9AE5D" w:rsidR="00215948" w:rsidRPr="00046993" w:rsidRDefault="00215948"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lastRenderedPageBreak/>
        <w:t>Son derechos básicos de los miembros de los órganos disciplinarios de FEDOFUTBOL:</w:t>
      </w:r>
    </w:p>
    <w:p w14:paraId="46B871E4" w14:textId="4FBCB455" w:rsidR="00215948" w:rsidRPr="00046993" w:rsidRDefault="00215948" w:rsidP="00046993">
      <w:pPr>
        <w:pStyle w:val="ListParagraph"/>
        <w:numPr>
          <w:ilvl w:val="0"/>
          <w:numId w:val="14"/>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Recibir las convocatorias de las sesiones a las que deban acudir.</w:t>
      </w:r>
    </w:p>
    <w:p w14:paraId="41E3275D" w14:textId="07DD3E34" w:rsidR="00215948" w:rsidRPr="00046993" w:rsidRDefault="00215948" w:rsidP="00046993">
      <w:pPr>
        <w:pStyle w:val="ListParagraph"/>
        <w:numPr>
          <w:ilvl w:val="0"/>
          <w:numId w:val="14"/>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Participar activamente en todas las sesiones del órgano, con voz y derecho a voto en las mismas. Asimismo tendrán derecho a realizar votos particulares así como a expresar el sentido de su voto y los argumentos que lo hubieran justificado.</w:t>
      </w:r>
    </w:p>
    <w:p w14:paraId="73900A2D" w14:textId="34235833" w:rsidR="00215948" w:rsidRPr="00046993" w:rsidRDefault="00215948" w:rsidP="00046993">
      <w:pPr>
        <w:pStyle w:val="ListParagraph"/>
        <w:numPr>
          <w:ilvl w:val="0"/>
          <w:numId w:val="14"/>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Formular cuantos ruegos y preguntas estimen necesarias para el adecuado cumplimiento de sus funciones.</w:t>
      </w:r>
    </w:p>
    <w:p w14:paraId="16D8268D" w14:textId="3D76CCBF" w:rsidR="009D0792" w:rsidRPr="00046993" w:rsidRDefault="00215948" w:rsidP="00046993">
      <w:pPr>
        <w:pStyle w:val="ListParagraph"/>
        <w:numPr>
          <w:ilvl w:val="0"/>
          <w:numId w:val="14"/>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Requerir a los</w:t>
      </w:r>
      <w:r w:rsidR="009D0792" w:rsidRPr="00046993">
        <w:rPr>
          <w:rFonts w:ascii="Times New Roman" w:hAnsi="Times New Roman" w:cs="Times New Roman"/>
          <w:sz w:val="24"/>
          <w:szCs w:val="24"/>
        </w:rPr>
        <w:t xml:space="preserve"> </w:t>
      </w:r>
      <w:r w:rsidRPr="00046993">
        <w:rPr>
          <w:rFonts w:ascii="Times New Roman" w:hAnsi="Times New Roman" w:cs="Times New Roman"/>
          <w:sz w:val="24"/>
          <w:szCs w:val="24"/>
        </w:rPr>
        <w:t>servicios administrativos de FEDOFÚBTOL cuantos documentos</w:t>
      </w:r>
      <w:r w:rsidR="009D0792" w:rsidRPr="00046993">
        <w:rPr>
          <w:rFonts w:ascii="Times New Roman" w:hAnsi="Times New Roman" w:cs="Times New Roman"/>
          <w:sz w:val="24"/>
          <w:szCs w:val="24"/>
        </w:rPr>
        <w:t xml:space="preserve"> resulten necesarios antes o </w:t>
      </w:r>
      <w:r w:rsidRPr="00046993">
        <w:rPr>
          <w:rFonts w:ascii="Times New Roman" w:hAnsi="Times New Roman" w:cs="Times New Roman"/>
          <w:sz w:val="24"/>
          <w:szCs w:val="24"/>
        </w:rPr>
        <w:t>durante el transcurso de las sesiones.</w:t>
      </w:r>
    </w:p>
    <w:p w14:paraId="7801DC3B" w14:textId="1AC496F8" w:rsidR="009D0792" w:rsidRPr="00046993" w:rsidRDefault="00215948" w:rsidP="00046993">
      <w:pPr>
        <w:pStyle w:val="ListParagraph"/>
        <w:numPr>
          <w:ilvl w:val="0"/>
          <w:numId w:val="14"/>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A que les sean abonados y reembolsados los gastos </w:t>
      </w:r>
      <w:r w:rsidR="009D0792" w:rsidRPr="00046993">
        <w:rPr>
          <w:rFonts w:ascii="Times New Roman" w:hAnsi="Times New Roman" w:cs="Times New Roman"/>
          <w:sz w:val="24"/>
          <w:szCs w:val="24"/>
        </w:rPr>
        <w:t xml:space="preserve">en que estos incurran </w:t>
      </w:r>
      <w:r w:rsidRPr="00046993">
        <w:rPr>
          <w:rFonts w:ascii="Times New Roman" w:hAnsi="Times New Roman" w:cs="Times New Roman"/>
          <w:sz w:val="24"/>
          <w:szCs w:val="24"/>
        </w:rPr>
        <w:t xml:space="preserve">por </w:t>
      </w:r>
      <w:r w:rsidR="009D0792" w:rsidRPr="00046993">
        <w:rPr>
          <w:rFonts w:ascii="Times New Roman" w:hAnsi="Times New Roman" w:cs="Times New Roman"/>
          <w:sz w:val="24"/>
          <w:szCs w:val="24"/>
        </w:rPr>
        <w:t>el ejercicio de su actividad o necesarios para el adecuado desarrollo de la actividad.</w:t>
      </w:r>
    </w:p>
    <w:p w14:paraId="02E05940" w14:textId="77777777" w:rsidR="00011885" w:rsidRPr="00046993" w:rsidRDefault="00011885" w:rsidP="00D61BE9">
      <w:pPr>
        <w:pStyle w:val="Heading1"/>
      </w:pPr>
    </w:p>
    <w:p w14:paraId="4AE6FC58" w14:textId="77777777" w:rsidR="00D61BE9" w:rsidRPr="00D61BE9" w:rsidRDefault="009D0792" w:rsidP="00D61BE9">
      <w:pPr>
        <w:pStyle w:val="Heading1"/>
        <w:rPr>
          <w:rStyle w:val="Heading1Char"/>
          <w:b/>
          <w:i/>
        </w:rPr>
      </w:pPr>
      <w:bookmarkStart w:id="6" w:name="_Toc48306007"/>
      <w:r w:rsidRPr="00D61BE9">
        <w:t>Artículo: 6</w:t>
      </w:r>
      <w:r w:rsidRPr="00D61BE9">
        <w:tab/>
      </w:r>
      <w:r w:rsidRPr="00D61BE9">
        <w:rPr>
          <w:rStyle w:val="Heading1Char"/>
          <w:b/>
          <w:i/>
        </w:rPr>
        <w:t>Deberes e independencia de los miembros de los órganos</w:t>
      </w:r>
      <w:bookmarkEnd w:id="6"/>
    </w:p>
    <w:p w14:paraId="05AEA536" w14:textId="4CDCBA61" w:rsidR="009D0792" w:rsidRPr="00046993" w:rsidRDefault="009D0792" w:rsidP="00D61BE9">
      <w:pPr>
        <w:pStyle w:val="Heading1"/>
        <w:rPr>
          <w:rStyle w:val="Heading1Char"/>
        </w:rPr>
      </w:pPr>
      <w:r w:rsidRPr="00046993">
        <w:rPr>
          <w:rStyle w:val="Heading1Char"/>
        </w:rPr>
        <w:t xml:space="preserve"> </w:t>
      </w:r>
    </w:p>
    <w:p w14:paraId="046FE419" w14:textId="75783F99" w:rsidR="00215948" w:rsidRPr="00046993" w:rsidRDefault="009D0792" w:rsidP="00046993">
      <w:pPr>
        <w:pStyle w:val="ListParagraph"/>
        <w:numPr>
          <w:ilvl w:val="0"/>
          <w:numId w:val="16"/>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Asistir, en su totalidad, a todas las sesiones de</w:t>
      </w:r>
      <w:r w:rsidR="001E6F7E" w:rsidRPr="00046993">
        <w:rPr>
          <w:rFonts w:ascii="Times New Roman" w:hAnsi="Times New Roman" w:cs="Times New Roman"/>
          <w:sz w:val="24"/>
          <w:szCs w:val="24"/>
        </w:rPr>
        <w:t xml:space="preserve">l órgano del que </w:t>
      </w:r>
      <w:r w:rsidRPr="00046993">
        <w:rPr>
          <w:rFonts w:ascii="Times New Roman" w:hAnsi="Times New Roman" w:cs="Times New Roman"/>
          <w:sz w:val="24"/>
          <w:szCs w:val="24"/>
        </w:rPr>
        <w:t>formen parte.</w:t>
      </w:r>
    </w:p>
    <w:p w14:paraId="15636D9B" w14:textId="5E50F543" w:rsidR="009D0792" w:rsidRPr="00046993" w:rsidRDefault="009D0792" w:rsidP="00046993">
      <w:pPr>
        <w:pStyle w:val="ListParagraph"/>
        <w:numPr>
          <w:ilvl w:val="0"/>
          <w:numId w:val="16"/>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Custodiar diligentemente los documentos que les sean entregados.</w:t>
      </w:r>
    </w:p>
    <w:p w14:paraId="62DDF6C9" w14:textId="1B4FA556" w:rsidR="009D0792" w:rsidRPr="00046993" w:rsidRDefault="009D0792" w:rsidP="00046993">
      <w:pPr>
        <w:pStyle w:val="ListParagraph"/>
        <w:numPr>
          <w:ilvl w:val="0"/>
          <w:numId w:val="16"/>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Guardar la debida confidencialidad en torno al contenido de los documentos y resoluciones adoptadas. En este sentido el Área de Prensa de FEDOFUTBOL será la encargada de materializar las relaciones o peticiones de información de los medios de comunicación, sin que los miembros de los órganos disciplinarios estén autorizados, en el ejercicio de sus funciones, a comunicar informaciones u opiniones sobre su actividad federativa.</w:t>
      </w:r>
    </w:p>
    <w:p w14:paraId="59869654" w14:textId="3DAD789B" w:rsidR="009D0792" w:rsidRPr="00046993" w:rsidRDefault="009D0792" w:rsidP="00046993">
      <w:pPr>
        <w:pStyle w:val="ListParagraph"/>
        <w:numPr>
          <w:ilvl w:val="0"/>
          <w:numId w:val="16"/>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Los miembros de los órganos jurisdiccionales de FEDOFÚTBOL, en garantía de su independencia, no podrán asistir, por invitación, salvo autorización expresa de FEDOFUTBOL a los palcos o zonas VIP de los partidos referidos a competiciones nacionales de ámbito estatal y carácter profesional o no profesional. En igual sentido, les está vedado solicitar para sí o para terceros invitaciones de cualquier clase para asistir a los encuentros referenciados</w:t>
      </w:r>
    </w:p>
    <w:p w14:paraId="42F8B66A" w14:textId="3C192679" w:rsidR="009D0792" w:rsidRPr="00046993" w:rsidRDefault="009D0792" w:rsidP="00046993">
      <w:pPr>
        <w:pStyle w:val="ListParagraph"/>
        <w:numPr>
          <w:ilvl w:val="0"/>
          <w:numId w:val="16"/>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igual manera en el ejercicio de sus funciones, no podrán recibir instrucciones, peticiones o llevar a cabo simples comunicaciones con cualquier representante de los clubes que tengan bajo su jurisdicción.</w:t>
      </w:r>
    </w:p>
    <w:p w14:paraId="2BE5D723" w14:textId="5F4FC02A" w:rsidR="000D0B54" w:rsidRDefault="000D0B54" w:rsidP="00D61BE9">
      <w:pPr>
        <w:pStyle w:val="Heading1"/>
      </w:pPr>
    </w:p>
    <w:p w14:paraId="118BE52D" w14:textId="77777777" w:rsidR="00D61BE9" w:rsidRPr="00D61BE9" w:rsidRDefault="00D61BE9" w:rsidP="00D61BE9"/>
    <w:p w14:paraId="67F2D498" w14:textId="26B1AA07" w:rsidR="00011885" w:rsidRDefault="000D0B54" w:rsidP="00D61BE9">
      <w:pPr>
        <w:pStyle w:val="Heading1"/>
        <w:rPr>
          <w:rStyle w:val="Heading1Char"/>
          <w:b/>
          <w:i/>
        </w:rPr>
      </w:pPr>
      <w:bookmarkStart w:id="7" w:name="_Toc48306008"/>
      <w:r w:rsidRPr="00D61BE9">
        <w:t>Artículo: 7</w:t>
      </w:r>
      <w:r w:rsidRPr="00D61BE9">
        <w:tab/>
      </w:r>
      <w:r w:rsidRPr="00D61BE9">
        <w:rPr>
          <w:rStyle w:val="Heading1Char"/>
          <w:b/>
          <w:i/>
        </w:rPr>
        <w:t>Funciones del Presidente del Órgano</w:t>
      </w:r>
      <w:bookmarkEnd w:id="7"/>
    </w:p>
    <w:p w14:paraId="08D49B20" w14:textId="77777777" w:rsidR="00D61BE9" w:rsidRPr="00D61BE9" w:rsidRDefault="00D61BE9" w:rsidP="00D61BE9"/>
    <w:p w14:paraId="5B181E07" w14:textId="4C2136B2"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Presidir las sesiones y la toma de acuerdos de</w:t>
      </w:r>
      <w:r w:rsidR="001E6F7E" w:rsidRPr="00046993">
        <w:rPr>
          <w:rFonts w:ascii="Times New Roman" w:hAnsi="Times New Roman" w:cs="Times New Roman"/>
          <w:sz w:val="24"/>
          <w:szCs w:val="24"/>
        </w:rPr>
        <w:t>l órgano</w:t>
      </w:r>
      <w:r w:rsidRPr="00046993">
        <w:rPr>
          <w:rFonts w:ascii="Times New Roman" w:hAnsi="Times New Roman" w:cs="Times New Roman"/>
          <w:sz w:val="24"/>
          <w:szCs w:val="24"/>
        </w:rPr>
        <w:t xml:space="preserve"> de que se trate.</w:t>
      </w:r>
    </w:p>
    <w:p w14:paraId="0F146DC5" w14:textId="3BA9DAA5"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Validar con su firma la convocatoria de los miembros de</w:t>
      </w:r>
      <w:r w:rsidR="001E6F7E" w:rsidRPr="00046993">
        <w:rPr>
          <w:rFonts w:ascii="Times New Roman" w:hAnsi="Times New Roman" w:cs="Times New Roman"/>
          <w:sz w:val="24"/>
          <w:szCs w:val="24"/>
        </w:rPr>
        <w:t>l órgano</w:t>
      </w:r>
    </w:p>
    <w:p w14:paraId="240C2DFB" w14:textId="2C46A9CB"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lastRenderedPageBreak/>
        <w:t xml:space="preserve">Velar por el buen funcionamiento de las sesiones de la </w:t>
      </w:r>
      <w:r w:rsidR="001E6F7E" w:rsidRPr="00046993">
        <w:rPr>
          <w:rFonts w:ascii="Times New Roman" w:hAnsi="Times New Roman" w:cs="Times New Roman"/>
          <w:sz w:val="24"/>
          <w:szCs w:val="24"/>
        </w:rPr>
        <w:t>órgano</w:t>
      </w:r>
      <w:r w:rsidRPr="00046993">
        <w:rPr>
          <w:rFonts w:ascii="Times New Roman" w:hAnsi="Times New Roman" w:cs="Times New Roman"/>
          <w:sz w:val="24"/>
          <w:szCs w:val="24"/>
        </w:rPr>
        <w:t>, moderando los debates, asegurándose del fehaciente cumplimiento de las normas que regulan la toma de acuerdos y decisiones.</w:t>
      </w:r>
    </w:p>
    <w:p w14:paraId="4F970AEE" w14:textId="60966727"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Proceder a la suspensión de las sesiones del </w:t>
      </w:r>
      <w:r w:rsidR="001E6F7E" w:rsidRPr="00046993">
        <w:rPr>
          <w:rFonts w:ascii="Times New Roman" w:hAnsi="Times New Roman" w:cs="Times New Roman"/>
          <w:sz w:val="24"/>
          <w:szCs w:val="24"/>
        </w:rPr>
        <w:t>órgano</w:t>
      </w:r>
      <w:r w:rsidRPr="00046993">
        <w:rPr>
          <w:rFonts w:ascii="Times New Roman" w:hAnsi="Times New Roman" w:cs="Times New Roman"/>
          <w:sz w:val="24"/>
          <w:szCs w:val="24"/>
        </w:rPr>
        <w:t>, cuando estime que concurren causas justificadas que obligan a ello.</w:t>
      </w:r>
    </w:p>
    <w:p w14:paraId="76D0CA8B" w14:textId="5A0C21B0"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Dirimir los empates haciendo uso de su voto de calidad</w:t>
      </w:r>
    </w:p>
    <w:p w14:paraId="362DBE25" w14:textId="45700019" w:rsidR="000D0B54" w:rsidRPr="00046993" w:rsidRDefault="000D0B54" w:rsidP="00046993">
      <w:pPr>
        <w:pStyle w:val="ListParagraph"/>
        <w:numPr>
          <w:ilvl w:val="0"/>
          <w:numId w:val="12"/>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Cuantas otras funciones le sean atribuidas en razón a la propia naturaleza de su cargo.</w:t>
      </w:r>
    </w:p>
    <w:p w14:paraId="74C08BCE" w14:textId="77777777" w:rsidR="00011885" w:rsidRPr="00046993" w:rsidRDefault="00011885" w:rsidP="00D61BE9">
      <w:pPr>
        <w:pStyle w:val="Heading1"/>
      </w:pPr>
    </w:p>
    <w:p w14:paraId="271ABA04" w14:textId="5773583B" w:rsidR="000D0B54" w:rsidRDefault="000D0B54" w:rsidP="00D61BE9">
      <w:pPr>
        <w:pStyle w:val="Heading1"/>
      </w:pPr>
      <w:bookmarkStart w:id="8" w:name="_Toc48306009"/>
      <w:r w:rsidRPr="00046993">
        <w:t>Artículo: 8</w:t>
      </w:r>
      <w:r w:rsidRPr="00046993">
        <w:tab/>
      </w:r>
      <w:r w:rsidRPr="00D61BE9">
        <w:t>Suspensión y cese de los miembros de los Órganos jurisdiccionales</w:t>
      </w:r>
      <w:bookmarkEnd w:id="8"/>
      <w:r w:rsidRPr="00D61BE9">
        <w:t xml:space="preserve"> </w:t>
      </w:r>
    </w:p>
    <w:p w14:paraId="7F0CC5D1" w14:textId="77777777" w:rsidR="00D61BE9" w:rsidRPr="00D61BE9" w:rsidRDefault="00D61BE9" w:rsidP="00D61BE9"/>
    <w:p w14:paraId="7B1A4A40" w14:textId="606BDDDB" w:rsidR="000D0B54" w:rsidRPr="00046993" w:rsidRDefault="000D0B54"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En el supuesto de que alguno de los miembros de los órganos jurisdiccionales viole las obligaciones previstas en los Estatutos de FEDOFUTBOL o en el presente reglamento de funcionamiento o, incurran en manifiestas actuaciones irregulares, o en alguna causa de evidente incompatibilidad con el desarrollo de sus funciones, podrán ser suspendidos o, en su caso, destituido de sus funciones.</w:t>
      </w:r>
    </w:p>
    <w:p w14:paraId="3AB9E1D6" w14:textId="6DA317B2" w:rsidR="00EA7762" w:rsidRPr="00046993" w:rsidRDefault="000D0B54"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Al Secretario General de FEDOFÚTBOL se encargará de tramitar al Comité Ejecutivo</w:t>
      </w:r>
      <w:r w:rsidR="00EA7762" w:rsidRPr="00046993">
        <w:rPr>
          <w:rFonts w:ascii="Times New Roman" w:hAnsi="Times New Roman" w:cs="Times New Roman"/>
          <w:sz w:val="24"/>
          <w:szCs w:val="24"/>
        </w:rPr>
        <w:t xml:space="preserve"> las apreciaciones, denuncias y análisis que se realicen sobre las circunstancias previstas en el presente artículo. La destitución corresponderá al órgano competente de acuerdo lo establecido en los Estatutos</w:t>
      </w:r>
    </w:p>
    <w:p w14:paraId="24D0FA62" w14:textId="77777777" w:rsidR="00011885" w:rsidRPr="00046993" w:rsidRDefault="00011885" w:rsidP="00046993">
      <w:pPr>
        <w:spacing w:line="276" w:lineRule="auto"/>
        <w:jc w:val="both"/>
        <w:rPr>
          <w:rFonts w:ascii="Times New Roman" w:hAnsi="Times New Roman" w:cs="Times New Roman"/>
          <w:sz w:val="24"/>
          <w:szCs w:val="24"/>
        </w:rPr>
      </w:pPr>
    </w:p>
    <w:p w14:paraId="4470E97B" w14:textId="1C343192" w:rsidR="00EA7762" w:rsidRDefault="00EA7762" w:rsidP="00D61BE9">
      <w:pPr>
        <w:pStyle w:val="Heading1"/>
      </w:pPr>
      <w:bookmarkStart w:id="9" w:name="_Toc48306010"/>
      <w:r w:rsidRPr="00D61BE9">
        <w:t>Artículo: 9</w:t>
      </w:r>
      <w:r w:rsidRPr="00D61BE9">
        <w:tab/>
      </w:r>
      <w:r w:rsidRPr="00D61BE9">
        <w:rPr>
          <w:rStyle w:val="Heading1Char"/>
          <w:b/>
          <w:i/>
        </w:rPr>
        <w:t>Reembolso y abono de gastos.</w:t>
      </w:r>
      <w:bookmarkEnd w:id="9"/>
      <w:r w:rsidRPr="00D61BE9">
        <w:t xml:space="preserve"> </w:t>
      </w:r>
    </w:p>
    <w:p w14:paraId="195E7320" w14:textId="77777777" w:rsidR="00D61BE9" w:rsidRPr="00D61BE9" w:rsidRDefault="00D61BE9" w:rsidP="00D61BE9"/>
    <w:p w14:paraId="0B93EFA1" w14:textId="77777777" w:rsidR="004F3DFF" w:rsidRPr="00046993" w:rsidRDefault="00EA7762"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El abono y/o reembolso de los gastos en que incurra un integrante de los órganos jurisdiccionales será responsabilidad del Departamento de Contabilidad de FEDOFÚTBOL. Este procederá previa aprobación del Secretario General y comprobación de las justificaciones documentales que procedan. </w:t>
      </w:r>
    </w:p>
    <w:p w14:paraId="725B8B5C" w14:textId="73294379" w:rsidR="004F3DFF" w:rsidRPr="00046993" w:rsidRDefault="00EA7762"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Asimismo se </w:t>
      </w:r>
      <w:r w:rsidR="004F3DFF" w:rsidRPr="00046993">
        <w:rPr>
          <w:rFonts w:ascii="Times New Roman" w:hAnsi="Times New Roman" w:cs="Times New Roman"/>
          <w:sz w:val="24"/>
          <w:szCs w:val="24"/>
        </w:rPr>
        <w:t>tomará</w:t>
      </w:r>
      <w:r w:rsidRPr="00046993">
        <w:rPr>
          <w:rFonts w:ascii="Times New Roman" w:hAnsi="Times New Roman" w:cs="Times New Roman"/>
          <w:sz w:val="24"/>
          <w:szCs w:val="24"/>
        </w:rPr>
        <w:t xml:space="preserve"> en cuenta que el solicitante hubiera asistido a la totalidad de la sesió</w:t>
      </w:r>
      <w:r w:rsidR="004F3DFF" w:rsidRPr="00046993">
        <w:rPr>
          <w:rFonts w:ascii="Times New Roman" w:hAnsi="Times New Roman" w:cs="Times New Roman"/>
          <w:sz w:val="24"/>
          <w:szCs w:val="24"/>
        </w:rPr>
        <w:t xml:space="preserve">n(es) relativa al gasto que se pretende reembolsar, salvo causa justificada para su retiro o ausencia. </w:t>
      </w:r>
    </w:p>
    <w:p w14:paraId="057CA44B" w14:textId="77777777" w:rsidR="0057736D" w:rsidRPr="00046993" w:rsidRDefault="0057736D" w:rsidP="00046993">
      <w:pPr>
        <w:spacing w:line="276" w:lineRule="auto"/>
        <w:jc w:val="both"/>
        <w:rPr>
          <w:rFonts w:ascii="Times New Roman" w:hAnsi="Times New Roman" w:cs="Times New Roman"/>
          <w:sz w:val="24"/>
          <w:szCs w:val="24"/>
        </w:rPr>
      </w:pPr>
    </w:p>
    <w:p w14:paraId="19B79090" w14:textId="4A35C2C2" w:rsidR="0057736D" w:rsidRDefault="0057736D" w:rsidP="00D61BE9">
      <w:pPr>
        <w:pStyle w:val="Heading1"/>
        <w:rPr>
          <w:rStyle w:val="Heading1Char"/>
          <w:b/>
          <w:i/>
        </w:rPr>
      </w:pPr>
      <w:bookmarkStart w:id="10" w:name="_Toc48306011"/>
      <w:r w:rsidRPr="00D61BE9">
        <w:t xml:space="preserve">Artículo: </w:t>
      </w:r>
      <w:r w:rsidR="00FA0C35" w:rsidRPr="00D61BE9">
        <w:t>10</w:t>
      </w:r>
      <w:r w:rsidRPr="00D61BE9">
        <w:tab/>
      </w:r>
      <w:r w:rsidRPr="00D61BE9">
        <w:rPr>
          <w:rStyle w:val="Heading1Char"/>
          <w:b/>
          <w:i/>
        </w:rPr>
        <w:t>Reuniones</w:t>
      </w:r>
      <w:bookmarkEnd w:id="10"/>
    </w:p>
    <w:p w14:paraId="0B7D6B31" w14:textId="77777777" w:rsidR="00D61BE9" w:rsidRPr="00D61BE9" w:rsidRDefault="00D61BE9" w:rsidP="00D61BE9"/>
    <w:p w14:paraId="383FC00A" w14:textId="73CCA5B8" w:rsidR="004F3DFF" w:rsidRPr="00046993" w:rsidRDefault="0057736D"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30 de los Estatutos de FEDOFUTBOL:</w:t>
      </w:r>
    </w:p>
    <w:p w14:paraId="44E32E1F" w14:textId="310609BF" w:rsidR="0057736D" w:rsidRPr="00046993" w:rsidRDefault="0057736D" w:rsidP="00046993">
      <w:pPr>
        <w:pStyle w:val="ListParagraph"/>
        <w:numPr>
          <w:ilvl w:val="0"/>
          <w:numId w:val="8"/>
        </w:numPr>
        <w:shd w:val="clear" w:color="auto" w:fill="FFFFFF"/>
        <w:spacing w:after="0" w:line="276" w:lineRule="auto"/>
        <w:jc w:val="both"/>
        <w:rPr>
          <w:rFonts w:ascii="Times New Roman" w:hAnsi="Times New Roman" w:cs="Times New Roman"/>
          <w:i/>
          <w:iCs/>
          <w:sz w:val="24"/>
          <w:szCs w:val="24"/>
          <w:lang w:val="es-ES_tradnl"/>
        </w:rPr>
      </w:pPr>
      <w:r w:rsidRPr="00046993">
        <w:rPr>
          <w:rFonts w:ascii="Times New Roman" w:hAnsi="Times New Roman" w:cs="Times New Roman"/>
          <w:i/>
          <w:iCs/>
          <w:sz w:val="24"/>
          <w:szCs w:val="24"/>
          <w:lang w:val="es-ES_tradnl"/>
        </w:rPr>
        <w:t>Los órganos se reunirán de manera presencial o virtual</w:t>
      </w:r>
      <w:r w:rsidR="00123042" w:rsidRPr="00046993">
        <w:rPr>
          <w:rFonts w:ascii="Times New Roman" w:hAnsi="Times New Roman" w:cs="Times New Roman"/>
          <w:i/>
          <w:iCs/>
          <w:sz w:val="24"/>
          <w:szCs w:val="24"/>
          <w:lang w:val="es-ES_tradnl"/>
        </w:rPr>
        <w:t xml:space="preserve">. </w:t>
      </w:r>
    </w:p>
    <w:p w14:paraId="645C2DEF" w14:textId="77777777" w:rsidR="009A608E" w:rsidRPr="00046993" w:rsidRDefault="009A608E" w:rsidP="00046993">
      <w:pPr>
        <w:pStyle w:val="ListParagraph"/>
        <w:shd w:val="clear" w:color="auto" w:fill="FFFFFF"/>
        <w:spacing w:after="0" w:line="276" w:lineRule="auto"/>
        <w:jc w:val="both"/>
        <w:rPr>
          <w:rFonts w:ascii="Times New Roman" w:hAnsi="Times New Roman" w:cs="Times New Roman"/>
          <w:i/>
          <w:iCs/>
          <w:sz w:val="24"/>
          <w:szCs w:val="24"/>
          <w:lang w:val="es-ES_tradnl"/>
        </w:rPr>
      </w:pPr>
    </w:p>
    <w:p w14:paraId="5A6D44AF" w14:textId="77777777" w:rsidR="0057736D" w:rsidRPr="00046993" w:rsidRDefault="0057736D" w:rsidP="00046993">
      <w:pPr>
        <w:pStyle w:val="Style"/>
        <w:numPr>
          <w:ilvl w:val="0"/>
          <w:numId w:val="8"/>
        </w:numPr>
        <w:spacing w:line="276" w:lineRule="auto"/>
        <w:jc w:val="both"/>
        <w:textAlignment w:val="baseline"/>
        <w:rPr>
          <w:rFonts w:ascii="Times New Roman" w:hAnsi="Times New Roman" w:cs="Times New Roman"/>
          <w:i/>
          <w:iCs/>
        </w:rPr>
      </w:pPr>
      <w:r w:rsidRPr="00046993">
        <w:rPr>
          <w:rFonts w:ascii="Times New Roman" w:hAnsi="Times New Roman" w:cs="Times New Roman"/>
          <w:i/>
          <w:iCs/>
          <w:lang w:val="es-ES_tradnl"/>
        </w:rPr>
        <w:t xml:space="preserve">Las resoluciones del órgano podrán ser adoptadas en un acta suscrita por todos </w:t>
      </w:r>
      <w:r w:rsidRPr="00046993">
        <w:rPr>
          <w:rFonts w:ascii="Times New Roman" w:hAnsi="Times New Roman" w:cs="Times New Roman"/>
          <w:i/>
          <w:iCs/>
          <w:lang w:val="es-ES_tradnl"/>
        </w:rPr>
        <w:lastRenderedPageBreak/>
        <w:t>los integrantes sin necesidad de reunión.</w:t>
      </w:r>
    </w:p>
    <w:p w14:paraId="183A73DC" w14:textId="77777777" w:rsidR="009A608E" w:rsidRPr="00046993" w:rsidRDefault="009A608E" w:rsidP="00D61BE9">
      <w:pPr>
        <w:pStyle w:val="Heading1"/>
      </w:pPr>
    </w:p>
    <w:p w14:paraId="157B7AA5" w14:textId="40209E06" w:rsidR="009A608E" w:rsidRDefault="009A608E" w:rsidP="00D61BE9">
      <w:pPr>
        <w:pStyle w:val="Heading1"/>
        <w:rPr>
          <w:rStyle w:val="Heading1Char"/>
          <w:b/>
          <w:i/>
        </w:rPr>
      </w:pPr>
      <w:bookmarkStart w:id="11" w:name="_Toc48306012"/>
      <w:r w:rsidRPr="00D61BE9">
        <w:t>Artículo: 1</w:t>
      </w:r>
      <w:r w:rsidR="00011885" w:rsidRPr="00D61BE9">
        <w:t>1</w:t>
      </w:r>
      <w:r w:rsidRPr="00D61BE9">
        <w:tab/>
      </w:r>
      <w:r w:rsidRPr="00D61BE9">
        <w:rPr>
          <w:rStyle w:val="Heading1Char"/>
          <w:b/>
          <w:i/>
        </w:rPr>
        <w:t>Reuniones presenciales</w:t>
      </w:r>
      <w:bookmarkEnd w:id="11"/>
    </w:p>
    <w:p w14:paraId="78EC729E" w14:textId="77777777" w:rsidR="00D61BE9" w:rsidRPr="00D61BE9" w:rsidRDefault="00D61BE9" w:rsidP="00D61BE9"/>
    <w:p w14:paraId="3664B1DA" w14:textId="04B7B6EE" w:rsidR="0057736D" w:rsidRPr="00046993" w:rsidRDefault="009A608E" w:rsidP="00046993">
      <w:pPr>
        <w:spacing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lang w:val="es-MX"/>
        </w:rPr>
        <w:t xml:space="preserve">La órganos jurisdiccionales se reunirá cuantas veces sea necesario para el desarrollo de su cometido, sin embargo se </w:t>
      </w:r>
      <w:r w:rsidR="00123042" w:rsidRPr="00046993">
        <w:rPr>
          <w:rFonts w:ascii="Times New Roman" w:hAnsi="Times New Roman" w:cs="Times New Roman"/>
          <w:sz w:val="24"/>
          <w:szCs w:val="24"/>
          <w:lang w:val="es-MX"/>
        </w:rPr>
        <w:t>reunirán</w:t>
      </w:r>
      <w:r w:rsidRPr="00046993">
        <w:rPr>
          <w:rFonts w:ascii="Times New Roman" w:hAnsi="Times New Roman" w:cs="Times New Roman"/>
          <w:sz w:val="24"/>
          <w:szCs w:val="24"/>
          <w:lang w:val="es-MX"/>
        </w:rPr>
        <w:t xml:space="preserve"> en sesión presencial;</w:t>
      </w:r>
    </w:p>
    <w:p w14:paraId="5A2F15AD" w14:textId="77777777" w:rsidR="00123042" w:rsidRPr="00046993" w:rsidRDefault="009A608E" w:rsidP="00046993">
      <w:pPr>
        <w:pStyle w:val="ListParagraph"/>
        <w:numPr>
          <w:ilvl w:val="0"/>
          <w:numId w:val="17"/>
        </w:numPr>
        <w:spacing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lang w:val="es-MX"/>
        </w:rPr>
        <w:t>Con carácter ordinario, como mínimo, una vez al semestre.</w:t>
      </w:r>
    </w:p>
    <w:p w14:paraId="29574F28" w14:textId="5BED97B7" w:rsidR="00123042" w:rsidRPr="00046993" w:rsidRDefault="009A608E" w:rsidP="00046993">
      <w:pPr>
        <w:pStyle w:val="ListParagraph"/>
        <w:numPr>
          <w:ilvl w:val="0"/>
          <w:numId w:val="17"/>
        </w:numPr>
        <w:spacing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lang w:val="es-MX"/>
        </w:rPr>
        <w:t>Con carácter extraordinario, cuando así lo acuerde el presidente según la</w:t>
      </w:r>
      <w:r w:rsidR="00123042" w:rsidRPr="00046993">
        <w:rPr>
          <w:rFonts w:ascii="Times New Roman" w:hAnsi="Times New Roman" w:cs="Times New Roman"/>
          <w:sz w:val="24"/>
          <w:szCs w:val="24"/>
          <w:lang w:val="es-MX"/>
        </w:rPr>
        <w:t xml:space="preserve"> </w:t>
      </w:r>
      <w:r w:rsidRPr="00046993">
        <w:rPr>
          <w:rFonts w:ascii="Times New Roman" w:hAnsi="Times New Roman" w:cs="Times New Roman"/>
          <w:sz w:val="24"/>
          <w:szCs w:val="24"/>
          <w:lang w:val="es-MX"/>
        </w:rPr>
        <w:t>importancia y/o la complejidad de los asuntos que deban tratarse o bien, cuando lo soliciten, con causa</w:t>
      </w:r>
      <w:r w:rsidR="00123042" w:rsidRPr="00046993">
        <w:rPr>
          <w:rFonts w:ascii="Times New Roman" w:hAnsi="Times New Roman" w:cs="Times New Roman"/>
          <w:sz w:val="24"/>
          <w:szCs w:val="24"/>
          <w:lang w:val="es-MX"/>
        </w:rPr>
        <w:t xml:space="preserve"> </w:t>
      </w:r>
      <w:r w:rsidRPr="00046993">
        <w:rPr>
          <w:rFonts w:ascii="Times New Roman" w:hAnsi="Times New Roman" w:cs="Times New Roman"/>
          <w:sz w:val="24"/>
          <w:szCs w:val="24"/>
          <w:lang w:val="es-MX"/>
        </w:rPr>
        <w:t>fundamentada, al menos la mitad de los miembros de la comisión, en cuyo caso el</w:t>
      </w:r>
      <w:r w:rsidR="00123042" w:rsidRPr="00046993">
        <w:rPr>
          <w:rFonts w:ascii="Times New Roman" w:hAnsi="Times New Roman" w:cs="Times New Roman"/>
          <w:sz w:val="24"/>
          <w:szCs w:val="24"/>
          <w:lang w:val="es-MX"/>
        </w:rPr>
        <w:t xml:space="preserve"> </w:t>
      </w:r>
      <w:r w:rsidRPr="00046993">
        <w:rPr>
          <w:rFonts w:ascii="Times New Roman" w:hAnsi="Times New Roman" w:cs="Times New Roman"/>
          <w:sz w:val="24"/>
          <w:szCs w:val="24"/>
          <w:lang w:val="es-MX"/>
        </w:rPr>
        <w:t>presidente acordará la sesión presencial.</w:t>
      </w:r>
    </w:p>
    <w:p w14:paraId="44E21D20" w14:textId="77777777" w:rsidR="00B3021A" w:rsidRPr="00D61BE9" w:rsidRDefault="00B3021A" w:rsidP="00D61BE9">
      <w:pPr>
        <w:pStyle w:val="Heading1"/>
      </w:pPr>
    </w:p>
    <w:p w14:paraId="158482C2" w14:textId="3E5B26D8" w:rsidR="00123042" w:rsidRDefault="00123042" w:rsidP="00D61BE9">
      <w:pPr>
        <w:pStyle w:val="Heading1"/>
      </w:pPr>
      <w:bookmarkStart w:id="12" w:name="_Toc48306013"/>
      <w:r w:rsidRPr="00D61BE9">
        <w:t>Artículo: 1</w:t>
      </w:r>
      <w:r w:rsidR="00011885" w:rsidRPr="00D61BE9">
        <w:t>2</w:t>
      </w:r>
      <w:r w:rsidRPr="00D61BE9">
        <w:tab/>
        <w:t>Reuniones virtuales</w:t>
      </w:r>
      <w:bookmarkEnd w:id="12"/>
    </w:p>
    <w:p w14:paraId="49EDFE11" w14:textId="77777777" w:rsidR="00D61BE9" w:rsidRPr="00D61BE9" w:rsidRDefault="00D61BE9" w:rsidP="00D61BE9"/>
    <w:p w14:paraId="448475EE" w14:textId="39513904" w:rsidR="00123042" w:rsidRPr="00046993" w:rsidRDefault="00123042"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 </w:t>
      </w:r>
      <w:r w:rsidR="00C96A59" w:rsidRPr="00046993">
        <w:rPr>
          <w:rFonts w:ascii="Times New Roman" w:hAnsi="Times New Roman" w:cs="Times New Roman"/>
          <w:sz w:val="24"/>
          <w:szCs w:val="24"/>
        </w:rPr>
        <w:t>Los órganos jurisdiccionales se reunirán virtualmente</w:t>
      </w:r>
      <w:r w:rsidRPr="00046993">
        <w:rPr>
          <w:rFonts w:ascii="Times New Roman" w:hAnsi="Times New Roman" w:cs="Times New Roman"/>
          <w:sz w:val="24"/>
          <w:szCs w:val="24"/>
        </w:rPr>
        <w:t xml:space="preserve"> en los siguientes casos:</w:t>
      </w:r>
    </w:p>
    <w:p w14:paraId="17529C1B" w14:textId="3839D462" w:rsidR="00123042" w:rsidRPr="00046993" w:rsidRDefault="00C96A59" w:rsidP="00046993">
      <w:pPr>
        <w:pStyle w:val="ListParagraph"/>
        <w:numPr>
          <w:ilvl w:val="0"/>
          <w:numId w:val="9"/>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P</w:t>
      </w:r>
      <w:r w:rsidR="00123042" w:rsidRPr="00046993">
        <w:rPr>
          <w:rFonts w:ascii="Times New Roman" w:hAnsi="Times New Roman" w:cs="Times New Roman"/>
          <w:sz w:val="24"/>
          <w:szCs w:val="24"/>
        </w:rPr>
        <w:t>ara los asuntos cuya urgencia no permita la convocatoria oportuna de una reunión en</w:t>
      </w:r>
      <w:r w:rsidRPr="00046993">
        <w:rPr>
          <w:rFonts w:ascii="Times New Roman" w:hAnsi="Times New Roman" w:cs="Times New Roman"/>
          <w:sz w:val="24"/>
          <w:szCs w:val="24"/>
        </w:rPr>
        <w:t xml:space="preserve"> </w:t>
      </w:r>
      <w:r w:rsidR="00123042" w:rsidRPr="00046993">
        <w:rPr>
          <w:rFonts w:ascii="Times New Roman" w:hAnsi="Times New Roman" w:cs="Times New Roman"/>
          <w:sz w:val="24"/>
          <w:szCs w:val="24"/>
        </w:rPr>
        <w:t>sesión presencial,</w:t>
      </w:r>
    </w:p>
    <w:p w14:paraId="00BE8DEC" w14:textId="162503E2" w:rsidR="00123042" w:rsidRPr="00046993" w:rsidRDefault="00123042" w:rsidP="00046993">
      <w:pPr>
        <w:pStyle w:val="ListParagraph"/>
        <w:numPr>
          <w:ilvl w:val="0"/>
          <w:numId w:val="9"/>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por iniciativa del presidente o a petición de la mayoría de los miembros de</w:t>
      </w:r>
      <w:r w:rsidR="001E6F7E" w:rsidRPr="00046993">
        <w:rPr>
          <w:rFonts w:ascii="Times New Roman" w:hAnsi="Times New Roman" w:cs="Times New Roman"/>
          <w:sz w:val="24"/>
          <w:szCs w:val="24"/>
        </w:rPr>
        <w:t>l órgano</w:t>
      </w:r>
    </w:p>
    <w:p w14:paraId="44D897BB" w14:textId="3773B1F8" w:rsidR="00123042" w:rsidRPr="00046993" w:rsidRDefault="00123042" w:rsidP="00046993">
      <w:pPr>
        <w:pStyle w:val="ListParagraph"/>
        <w:numPr>
          <w:ilvl w:val="0"/>
          <w:numId w:val="9"/>
        </w:num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Cuando </w:t>
      </w:r>
      <w:r w:rsidR="00C96A59" w:rsidRPr="00046993">
        <w:rPr>
          <w:rFonts w:ascii="Times New Roman" w:hAnsi="Times New Roman" w:cs="Times New Roman"/>
          <w:sz w:val="24"/>
          <w:szCs w:val="24"/>
        </w:rPr>
        <w:t>la situación</w:t>
      </w:r>
      <w:r w:rsidRPr="00046993">
        <w:rPr>
          <w:rFonts w:ascii="Times New Roman" w:hAnsi="Times New Roman" w:cs="Times New Roman"/>
          <w:sz w:val="24"/>
          <w:szCs w:val="24"/>
        </w:rPr>
        <w:t xml:space="preserve"> </w:t>
      </w:r>
      <w:r w:rsidR="00C96A59" w:rsidRPr="00046993">
        <w:rPr>
          <w:rFonts w:ascii="Times New Roman" w:hAnsi="Times New Roman" w:cs="Times New Roman"/>
          <w:sz w:val="24"/>
          <w:szCs w:val="24"/>
        </w:rPr>
        <w:t>sanitaria del país así lo requiera.</w:t>
      </w:r>
    </w:p>
    <w:p w14:paraId="713030F2" w14:textId="3F0E3316" w:rsidR="00562570" w:rsidRPr="00046993" w:rsidRDefault="00123042"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Se entenderá por sesión virtual, aquella que se realiza utilizando cualquiera de las tecnologías de información y comunicación asociadas a la red de Internet, que garanticen tanto la posibilidad de una comunicación simultánea entre los miembros de</w:t>
      </w:r>
      <w:r w:rsidR="00562570" w:rsidRPr="00046993">
        <w:rPr>
          <w:rFonts w:ascii="Times New Roman" w:hAnsi="Times New Roman" w:cs="Times New Roman"/>
          <w:sz w:val="24"/>
          <w:szCs w:val="24"/>
        </w:rPr>
        <w:t>l órgano durante</w:t>
      </w:r>
      <w:r w:rsidRPr="00046993">
        <w:rPr>
          <w:rFonts w:ascii="Times New Roman" w:hAnsi="Times New Roman" w:cs="Times New Roman"/>
          <w:sz w:val="24"/>
          <w:szCs w:val="24"/>
        </w:rPr>
        <w:t xml:space="preserve"> toda la sesión, como su expresión mediante documentación electrónica que permita el envío de la imagen, sonido y datos.</w:t>
      </w:r>
    </w:p>
    <w:p w14:paraId="1DCC6BEA" w14:textId="77777777" w:rsidR="00562570" w:rsidRPr="00046993" w:rsidRDefault="00562570" w:rsidP="00046993">
      <w:pPr>
        <w:spacing w:line="276" w:lineRule="auto"/>
        <w:jc w:val="both"/>
        <w:rPr>
          <w:rFonts w:ascii="Times New Roman" w:hAnsi="Times New Roman" w:cs="Times New Roman"/>
          <w:sz w:val="24"/>
          <w:szCs w:val="24"/>
        </w:rPr>
      </w:pPr>
    </w:p>
    <w:p w14:paraId="0FF3FA0D" w14:textId="762CDDA0" w:rsidR="00562570" w:rsidRDefault="00562570" w:rsidP="00D61BE9">
      <w:pPr>
        <w:pStyle w:val="Heading1"/>
      </w:pPr>
      <w:bookmarkStart w:id="13" w:name="_Toc48306014"/>
      <w:r w:rsidRPr="00D61BE9">
        <w:t>Artículo: 1</w:t>
      </w:r>
      <w:r w:rsidR="001E6F7E" w:rsidRPr="00D61BE9">
        <w:t>3</w:t>
      </w:r>
      <w:r w:rsidRPr="00D61BE9">
        <w:tab/>
        <w:t>Reuniones mixtas virtuales-presenciales</w:t>
      </w:r>
      <w:bookmarkEnd w:id="13"/>
    </w:p>
    <w:p w14:paraId="60C81079" w14:textId="77777777" w:rsidR="00D61BE9" w:rsidRPr="00D61BE9" w:rsidRDefault="00D61BE9" w:rsidP="00D61BE9"/>
    <w:p w14:paraId="592E6DC7" w14:textId="4DDA9173" w:rsidR="00562570" w:rsidRPr="00046993" w:rsidRDefault="00562570"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S</w:t>
      </w:r>
      <w:r w:rsidR="00C96A59" w:rsidRPr="00046993">
        <w:rPr>
          <w:rFonts w:ascii="Times New Roman" w:hAnsi="Times New Roman" w:cs="Times New Roman"/>
          <w:sz w:val="24"/>
          <w:szCs w:val="24"/>
        </w:rPr>
        <w:t>e podrá acordar la celebración de una sesión mixta virtual-presencial, cuando se les imposibilite al algunos de los miembro asistir a la sesión presencial, por razones justificadas.</w:t>
      </w:r>
    </w:p>
    <w:p w14:paraId="550ABDAC" w14:textId="3A4915E3" w:rsidR="00562570" w:rsidRPr="00046993" w:rsidRDefault="00562570" w:rsidP="00046993">
      <w:pPr>
        <w:autoSpaceDE w:val="0"/>
        <w:autoSpaceDN w:val="0"/>
        <w:adjustRightInd w:val="0"/>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Cuando alguno de los miembros requiera asistir virtualmente a la sesión, deberá coordinar con la Secretaría General</w:t>
      </w:r>
      <w:r w:rsidR="00680F2E" w:rsidRPr="00046993">
        <w:rPr>
          <w:rFonts w:ascii="Times New Roman" w:hAnsi="Times New Roman" w:cs="Times New Roman"/>
          <w:sz w:val="24"/>
          <w:szCs w:val="24"/>
        </w:rPr>
        <w:t xml:space="preserve"> y/o el presidente del órgano</w:t>
      </w:r>
      <w:r w:rsidRPr="00046993">
        <w:rPr>
          <w:rFonts w:ascii="Times New Roman" w:hAnsi="Times New Roman" w:cs="Times New Roman"/>
          <w:sz w:val="24"/>
          <w:szCs w:val="24"/>
        </w:rPr>
        <w:t xml:space="preserve">, con el tiempo suficiente previo a la hora de inicio de la sesión, para </w:t>
      </w:r>
      <w:r w:rsidR="00680F2E" w:rsidRPr="00046993">
        <w:rPr>
          <w:rFonts w:ascii="Times New Roman" w:hAnsi="Times New Roman" w:cs="Times New Roman"/>
          <w:sz w:val="24"/>
          <w:szCs w:val="24"/>
        </w:rPr>
        <w:t xml:space="preserve">establecer la logística y </w:t>
      </w:r>
      <w:r w:rsidRPr="00046993">
        <w:rPr>
          <w:rFonts w:ascii="Times New Roman" w:hAnsi="Times New Roman" w:cs="Times New Roman"/>
          <w:sz w:val="24"/>
          <w:szCs w:val="24"/>
        </w:rPr>
        <w:t>condiciones necesarias para participar de forma segura en la sesión.</w:t>
      </w:r>
    </w:p>
    <w:p w14:paraId="20D96AB3" w14:textId="77777777" w:rsidR="00680F2E" w:rsidRPr="00046993" w:rsidRDefault="00680F2E" w:rsidP="00046993">
      <w:pPr>
        <w:autoSpaceDE w:val="0"/>
        <w:autoSpaceDN w:val="0"/>
        <w:adjustRightInd w:val="0"/>
        <w:spacing w:after="0" w:line="276" w:lineRule="auto"/>
        <w:jc w:val="both"/>
        <w:rPr>
          <w:rFonts w:ascii="Times New Roman" w:hAnsi="Times New Roman" w:cs="Times New Roman"/>
          <w:sz w:val="24"/>
          <w:szCs w:val="24"/>
        </w:rPr>
      </w:pPr>
    </w:p>
    <w:p w14:paraId="6C686F3A" w14:textId="057E75DA" w:rsidR="00C96A59" w:rsidRPr="00046993" w:rsidRDefault="00C96A59" w:rsidP="00046993">
      <w:pPr>
        <w:autoSpaceDE w:val="0"/>
        <w:autoSpaceDN w:val="0"/>
        <w:adjustRightInd w:val="0"/>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Durante el desarrollo de la sesión virtual, </w:t>
      </w:r>
      <w:r w:rsidR="00562570" w:rsidRPr="00046993">
        <w:rPr>
          <w:rFonts w:ascii="Times New Roman" w:hAnsi="Times New Roman" w:cs="Times New Roman"/>
          <w:sz w:val="24"/>
          <w:szCs w:val="24"/>
        </w:rPr>
        <w:t>el telepresente</w:t>
      </w:r>
      <w:r w:rsidRPr="00046993">
        <w:rPr>
          <w:rFonts w:ascii="Times New Roman" w:hAnsi="Times New Roman" w:cs="Times New Roman"/>
          <w:sz w:val="24"/>
          <w:szCs w:val="24"/>
        </w:rPr>
        <w:t>, deberá asegurarse que en el</w:t>
      </w:r>
      <w:r w:rsidR="00562570" w:rsidRPr="00046993">
        <w:rPr>
          <w:rFonts w:ascii="Times New Roman" w:hAnsi="Times New Roman" w:cs="Times New Roman"/>
          <w:sz w:val="24"/>
          <w:szCs w:val="24"/>
        </w:rPr>
        <w:t xml:space="preserve"> </w:t>
      </w:r>
      <w:r w:rsidRPr="00046993">
        <w:rPr>
          <w:rFonts w:ascii="Times New Roman" w:hAnsi="Times New Roman" w:cs="Times New Roman"/>
          <w:sz w:val="24"/>
          <w:szCs w:val="24"/>
        </w:rPr>
        <w:t xml:space="preserve">lugar en que se encuentre, deberá hacer provisión de la tecnología necesaria para </w:t>
      </w:r>
      <w:r w:rsidRPr="00046993">
        <w:rPr>
          <w:rFonts w:ascii="Times New Roman" w:hAnsi="Times New Roman" w:cs="Times New Roman"/>
          <w:sz w:val="24"/>
          <w:szCs w:val="24"/>
        </w:rPr>
        <w:lastRenderedPageBreak/>
        <w:t>mantener una videoconferencia y una comunicación bidireccional en tiempo real, que permita una integración plena dentro de la sesión.</w:t>
      </w:r>
    </w:p>
    <w:p w14:paraId="6550D951" w14:textId="77777777" w:rsidR="00C96A59" w:rsidRPr="00046993" w:rsidRDefault="00C96A59" w:rsidP="00046993">
      <w:pPr>
        <w:autoSpaceDE w:val="0"/>
        <w:autoSpaceDN w:val="0"/>
        <w:adjustRightInd w:val="0"/>
        <w:spacing w:after="0" w:line="276" w:lineRule="auto"/>
        <w:jc w:val="both"/>
        <w:rPr>
          <w:rFonts w:ascii="Times New Roman" w:hAnsi="Times New Roman" w:cs="Times New Roman"/>
          <w:sz w:val="24"/>
          <w:szCs w:val="24"/>
        </w:rPr>
      </w:pPr>
    </w:p>
    <w:p w14:paraId="20F8E776" w14:textId="5F69AE58" w:rsidR="00C96A59" w:rsidRPr="00046993" w:rsidRDefault="00C96A59" w:rsidP="00046993">
      <w:pPr>
        <w:autoSpaceDE w:val="0"/>
        <w:autoSpaceDN w:val="0"/>
        <w:adjustRightInd w:val="0"/>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Asimismo, es obligación del telepresente, asegurarse que los medios tecnológicos utilizados cumplan con las seguridades mínimas, que garanticen la confidencialidad e integridad de los documentos que se conozcan durante la sesión virtual. Para ello deberá coordinar oportunamente los aspectos de logística y técnico-administrativos que aseguren la buena marcha de la sesión respectiva. De igual manera, deberá mantener su obligación de realizar la sesión en forma privada, a efectos de no comprometer la confidencialidad y privacidad de los temas que se conozcan en el seno de la comisión, mientras no sean un acuerdo firme.</w:t>
      </w:r>
    </w:p>
    <w:p w14:paraId="1E895183" w14:textId="77777777" w:rsidR="00C96A59" w:rsidRPr="00046993" w:rsidRDefault="00C96A59" w:rsidP="00046993">
      <w:pPr>
        <w:autoSpaceDE w:val="0"/>
        <w:autoSpaceDN w:val="0"/>
        <w:adjustRightInd w:val="0"/>
        <w:spacing w:after="0" w:line="276" w:lineRule="auto"/>
        <w:rPr>
          <w:rFonts w:ascii="Times New Roman" w:hAnsi="Times New Roman" w:cs="Times New Roman"/>
          <w:sz w:val="24"/>
          <w:szCs w:val="24"/>
        </w:rPr>
      </w:pPr>
    </w:p>
    <w:p w14:paraId="31D8E373" w14:textId="456378D2" w:rsidR="00C96A59" w:rsidRPr="00046993" w:rsidRDefault="00C96A59" w:rsidP="00046993">
      <w:pPr>
        <w:autoSpaceDE w:val="0"/>
        <w:autoSpaceDN w:val="0"/>
        <w:adjustRightInd w:val="0"/>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En el acta respectiva deberá indicarse cuál de los miembros del órgano colegiado ha participado en la sesión en forma virtual, el mecanismo tecnológico utilizado y las circunstancias particulares por las cuales participó en la sesión mediante este mecanismo.</w:t>
      </w:r>
    </w:p>
    <w:p w14:paraId="26C93B6B" w14:textId="77777777" w:rsidR="00562570" w:rsidRPr="00046993" w:rsidRDefault="00562570" w:rsidP="00046993">
      <w:pPr>
        <w:autoSpaceDE w:val="0"/>
        <w:autoSpaceDN w:val="0"/>
        <w:adjustRightInd w:val="0"/>
        <w:spacing w:after="0" w:line="276" w:lineRule="auto"/>
        <w:jc w:val="both"/>
        <w:rPr>
          <w:rFonts w:ascii="Times New Roman" w:hAnsi="Times New Roman" w:cs="Times New Roman"/>
          <w:sz w:val="24"/>
          <w:szCs w:val="24"/>
        </w:rPr>
      </w:pPr>
    </w:p>
    <w:p w14:paraId="451E8D0D" w14:textId="4A38A499" w:rsidR="004F3DFF" w:rsidRDefault="004F3DFF" w:rsidP="00D61BE9">
      <w:pPr>
        <w:pStyle w:val="Heading1"/>
      </w:pPr>
      <w:bookmarkStart w:id="14" w:name="_Toc48306015"/>
      <w:r w:rsidRPr="00046993">
        <w:t xml:space="preserve">Artículo: </w:t>
      </w:r>
      <w:r w:rsidR="00FA0C35" w:rsidRPr="00046993">
        <w:t>1</w:t>
      </w:r>
      <w:r w:rsidR="001E6F7E" w:rsidRPr="00046993">
        <w:t>4</w:t>
      </w:r>
      <w:r w:rsidRPr="00046993">
        <w:tab/>
      </w:r>
      <w:r w:rsidRPr="00D61BE9">
        <w:t>Convocatoria</w:t>
      </w:r>
      <w:bookmarkEnd w:id="14"/>
      <w:r w:rsidRPr="00D61BE9">
        <w:t xml:space="preserve"> </w:t>
      </w:r>
    </w:p>
    <w:p w14:paraId="7A0F53ED" w14:textId="77777777" w:rsidR="00D61BE9" w:rsidRPr="00D61BE9" w:rsidRDefault="00D61BE9" w:rsidP="00D61BE9"/>
    <w:p w14:paraId="1084684D" w14:textId="169669F5" w:rsidR="00EA7762" w:rsidRPr="00046993" w:rsidRDefault="004F3DFF"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w:t>
      </w:r>
      <w:r w:rsidR="0057736D" w:rsidRPr="00046993">
        <w:rPr>
          <w:rFonts w:ascii="Times New Roman" w:hAnsi="Times New Roman" w:cs="Times New Roman"/>
          <w:sz w:val="24"/>
          <w:szCs w:val="24"/>
        </w:rPr>
        <w:t>í</w:t>
      </w:r>
      <w:r w:rsidRPr="00046993">
        <w:rPr>
          <w:rFonts w:ascii="Times New Roman" w:hAnsi="Times New Roman" w:cs="Times New Roman"/>
          <w:sz w:val="24"/>
          <w:szCs w:val="24"/>
        </w:rPr>
        <w:t>culo 31 de los Estatutos de FEDOFUTBOL:</w:t>
      </w:r>
    </w:p>
    <w:p w14:paraId="11476F5B" w14:textId="573868CF" w:rsidR="004F3DFF" w:rsidRPr="00046993" w:rsidRDefault="004F3DFF" w:rsidP="00046993">
      <w:pPr>
        <w:pStyle w:val="ListParagraph"/>
        <w:numPr>
          <w:ilvl w:val="0"/>
          <w:numId w:val="1"/>
        </w:numPr>
        <w:spacing w:line="276" w:lineRule="auto"/>
        <w:jc w:val="both"/>
        <w:rPr>
          <w:rFonts w:ascii="Times New Roman" w:hAnsi="Times New Roman" w:cs="Times New Roman"/>
          <w:i/>
          <w:iCs/>
          <w:sz w:val="24"/>
          <w:szCs w:val="24"/>
        </w:rPr>
      </w:pPr>
      <w:r w:rsidRPr="00046993">
        <w:rPr>
          <w:rFonts w:ascii="Times New Roman" w:hAnsi="Times New Roman" w:cs="Times New Roman"/>
          <w:i/>
          <w:iCs/>
          <w:sz w:val="24"/>
          <w:szCs w:val="24"/>
        </w:rPr>
        <w:t>El presidente del órgano respectivo convocará las reuniones del órgano por lo menos catorce (14) días calendario antes de la reunión indicando la fecha, hora, sitio de reunión, y el borrador de agenda con la información relevante que sirva de soporte a los distintos asuntos que la componen. El borrador de agenda será sometido a los demás integrantes del órgano para su conocimiento y para que sugieran, dentro de los cinco (5) días calendario siguientes después de haberlo recibido, cualquier otro asunto que estimen debe conocerse en la reunión. La agenda junto con todos los documentos en relación a cada uno de los asuntos que se conocerán deberá estar en posesión de los integrantes del órgano al menos tres (3) días calendario antes de la reunión.</w:t>
      </w:r>
    </w:p>
    <w:p w14:paraId="35693976" w14:textId="1EA3AC52" w:rsidR="004F3DFF" w:rsidRPr="00046993" w:rsidRDefault="004F3DFF" w:rsidP="00046993">
      <w:pPr>
        <w:pStyle w:val="Style"/>
        <w:numPr>
          <w:ilvl w:val="0"/>
          <w:numId w:val="1"/>
        </w:numPr>
        <w:spacing w:line="276" w:lineRule="auto"/>
        <w:jc w:val="both"/>
        <w:textAlignment w:val="baseline"/>
        <w:rPr>
          <w:rFonts w:ascii="Times New Roman" w:hAnsi="Times New Roman" w:cs="Times New Roman"/>
          <w:i/>
          <w:iCs/>
        </w:rPr>
      </w:pPr>
      <w:r w:rsidRPr="00046993">
        <w:rPr>
          <w:rFonts w:ascii="Times New Roman" w:eastAsia="Arial" w:hAnsi="Times New Roman" w:cs="Times New Roman"/>
          <w:i/>
          <w:iCs/>
        </w:rPr>
        <w:t xml:space="preserve">Si más de la mitad de sus integrantes solicitan por escrito que se celebre una reunión, el presidente deberán convocarla en un plazo no mayor a </w:t>
      </w:r>
      <w:r w:rsidRPr="00046993">
        <w:rPr>
          <w:rFonts w:ascii="Times New Roman" w:hAnsi="Times New Roman" w:cs="Times New Roman"/>
          <w:i/>
          <w:iCs/>
        </w:rPr>
        <w:t xml:space="preserve">10 </w:t>
      </w:r>
      <w:r w:rsidRPr="00046993">
        <w:rPr>
          <w:rFonts w:ascii="Times New Roman" w:eastAsia="Arial" w:hAnsi="Times New Roman" w:cs="Times New Roman"/>
          <w:i/>
          <w:iCs/>
        </w:rPr>
        <w:t>días, los integrantes que soliciten la reunión deberán sugerir la agenda y enviar la documentación de respaldo. Si el presidente del órgano no la convocase en ese plazo, los integrantes del órgano en cuestión que la solicitaron podrán convocarla por escrito, con la agenda sugerida y la documentación que la respalda.</w:t>
      </w:r>
    </w:p>
    <w:p w14:paraId="08167A18" w14:textId="77777777" w:rsidR="004F3DFF" w:rsidRPr="00046993" w:rsidRDefault="004F3DFF" w:rsidP="00046993">
      <w:pPr>
        <w:pStyle w:val="Style"/>
        <w:spacing w:line="276" w:lineRule="auto"/>
        <w:ind w:left="720"/>
        <w:jc w:val="both"/>
        <w:textAlignment w:val="baseline"/>
        <w:rPr>
          <w:rFonts w:ascii="Times New Roman" w:hAnsi="Times New Roman" w:cs="Times New Roman"/>
          <w:i/>
          <w:iCs/>
        </w:rPr>
      </w:pPr>
    </w:p>
    <w:p w14:paraId="4AEFD39C" w14:textId="77777777" w:rsidR="004F3DFF" w:rsidRPr="00046993" w:rsidRDefault="004F3DFF" w:rsidP="00046993">
      <w:pPr>
        <w:pStyle w:val="Style"/>
        <w:numPr>
          <w:ilvl w:val="0"/>
          <w:numId w:val="1"/>
        </w:numPr>
        <w:spacing w:line="276" w:lineRule="auto"/>
        <w:jc w:val="both"/>
        <w:textAlignment w:val="baseline"/>
        <w:rPr>
          <w:rFonts w:ascii="Times New Roman" w:hAnsi="Times New Roman" w:cs="Times New Roman"/>
          <w:i/>
          <w:iCs/>
        </w:rPr>
      </w:pPr>
      <w:r w:rsidRPr="00046993">
        <w:rPr>
          <w:rFonts w:ascii="Times New Roman" w:hAnsi="Times New Roman" w:cs="Times New Roman"/>
          <w:i/>
          <w:iCs/>
        </w:rPr>
        <w:t xml:space="preserve">El órgano deberá establecer en su primera reunión un calendario de reuniones para los próximos doce (12) meses. Este calendario será validado al inicio de cada reunión. </w:t>
      </w:r>
    </w:p>
    <w:p w14:paraId="34E2D3A4" w14:textId="77777777" w:rsidR="00FA0C35" w:rsidRPr="00046993" w:rsidRDefault="00FA0C35" w:rsidP="00046993">
      <w:pPr>
        <w:spacing w:line="276" w:lineRule="auto"/>
        <w:ind w:left="360"/>
        <w:jc w:val="both"/>
        <w:rPr>
          <w:rFonts w:ascii="Times New Roman" w:hAnsi="Times New Roman" w:cs="Times New Roman"/>
          <w:sz w:val="24"/>
          <w:szCs w:val="24"/>
          <w:lang w:val="es-MX"/>
        </w:rPr>
      </w:pPr>
    </w:p>
    <w:p w14:paraId="5075B41C" w14:textId="39139CD7" w:rsidR="004F3DFF" w:rsidRPr="00D61BE9" w:rsidRDefault="00FA0C35" w:rsidP="00D61BE9">
      <w:pPr>
        <w:pStyle w:val="Heading1"/>
      </w:pPr>
      <w:bookmarkStart w:id="15" w:name="_Toc48306016"/>
      <w:r w:rsidRPr="00046993">
        <w:lastRenderedPageBreak/>
        <w:t>Artículo: 1</w:t>
      </w:r>
      <w:r w:rsidR="001E6F7E" w:rsidRPr="00046993">
        <w:t>5</w:t>
      </w:r>
      <w:r w:rsidRPr="00046993">
        <w:tab/>
      </w:r>
      <w:r w:rsidRPr="00D61BE9">
        <w:t>Sesiones de urgencia</w:t>
      </w:r>
      <w:bookmarkEnd w:id="15"/>
    </w:p>
    <w:p w14:paraId="0548BEBD" w14:textId="77777777" w:rsidR="00FA0C35" w:rsidRPr="00046993" w:rsidRDefault="00FA0C35" w:rsidP="00046993">
      <w:pPr>
        <w:autoSpaceDE w:val="0"/>
        <w:spacing w:after="0" w:line="276" w:lineRule="auto"/>
        <w:jc w:val="both"/>
        <w:rPr>
          <w:rFonts w:ascii="Times New Roman" w:hAnsi="Times New Roman" w:cs="Times New Roman"/>
          <w:sz w:val="24"/>
          <w:szCs w:val="24"/>
        </w:rPr>
      </w:pPr>
    </w:p>
    <w:p w14:paraId="37EDE5DB" w14:textId="2AD9BBE3" w:rsidR="00FA0C35" w:rsidRPr="00046993" w:rsidRDefault="00891F1F" w:rsidP="00046993">
      <w:pPr>
        <w:autoSpaceDE w:val="0"/>
        <w:spacing w:after="0"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rPr>
        <w:t xml:space="preserve">Excepcionalmente, el </w:t>
      </w:r>
      <w:r w:rsidRPr="00046993">
        <w:rPr>
          <w:rFonts w:ascii="Times New Roman" w:hAnsi="Times New Roman" w:cs="Times New Roman"/>
          <w:sz w:val="24"/>
          <w:szCs w:val="24"/>
          <w:lang w:val="es-MX"/>
        </w:rPr>
        <w:t xml:space="preserve">presidente del órgano podrá convocar a su </w:t>
      </w:r>
      <w:r w:rsidR="001E6F7E" w:rsidRPr="00046993">
        <w:rPr>
          <w:rFonts w:ascii="Times New Roman" w:hAnsi="Times New Roman" w:cs="Times New Roman"/>
          <w:sz w:val="24"/>
          <w:szCs w:val="24"/>
          <w:lang w:val="es-MX"/>
        </w:rPr>
        <w:t>órgano</w:t>
      </w:r>
      <w:r w:rsidRPr="00046993">
        <w:rPr>
          <w:rFonts w:ascii="Times New Roman" w:hAnsi="Times New Roman" w:cs="Times New Roman"/>
          <w:sz w:val="24"/>
          <w:szCs w:val="24"/>
          <w:lang w:val="es-MX"/>
        </w:rPr>
        <w:t xml:space="preserve"> con carácter de urgencia entre dos de sus sesiones para </w:t>
      </w:r>
      <w:r w:rsidR="00FA0C35" w:rsidRPr="00046993">
        <w:rPr>
          <w:rFonts w:ascii="Times New Roman" w:hAnsi="Times New Roman" w:cs="Times New Roman"/>
          <w:sz w:val="24"/>
          <w:szCs w:val="24"/>
          <w:lang w:val="es-MX"/>
        </w:rPr>
        <w:t>abordar aquella cuestión apremiante o imperiosa que precise de una decisión inmediata. El órgano en sesión de urgencia se reunirá o adoptará su decisión por la vía más conveniente, mediante cualquier sistema o modalidad de comunicación, incluidas las nuevas tecnologías.</w:t>
      </w:r>
    </w:p>
    <w:p w14:paraId="37792F43" w14:textId="3F16EAF7" w:rsidR="00FA0C35" w:rsidRPr="00046993" w:rsidRDefault="00FA0C35" w:rsidP="00046993">
      <w:pPr>
        <w:autoSpaceDE w:val="0"/>
        <w:spacing w:after="0" w:line="276" w:lineRule="auto"/>
        <w:jc w:val="both"/>
        <w:rPr>
          <w:rFonts w:ascii="Times New Roman" w:hAnsi="Times New Roman" w:cs="Times New Roman"/>
          <w:sz w:val="24"/>
          <w:szCs w:val="24"/>
          <w:lang w:val="es-MX"/>
        </w:rPr>
      </w:pPr>
    </w:p>
    <w:p w14:paraId="6D40E676" w14:textId="0A91E907" w:rsidR="00FA0C35" w:rsidRPr="00046993" w:rsidRDefault="00FA0C35" w:rsidP="00046993">
      <w:pPr>
        <w:autoSpaceDE w:val="0"/>
        <w:spacing w:after="0"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lang w:val="es-MX"/>
        </w:rPr>
        <w:t>Las decisiones tomadas en sesión de urgencia se harán efectivas de inmediato, pero se deberá justificar la urgencia o quedar constancia de esta</w:t>
      </w:r>
      <w:r w:rsidR="009A608E" w:rsidRPr="00046993">
        <w:rPr>
          <w:rFonts w:ascii="Times New Roman" w:hAnsi="Times New Roman" w:cs="Times New Roman"/>
          <w:sz w:val="24"/>
          <w:szCs w:val="24"/>
          <w:lang w:val="es-MX"/>
        </w:rPr>
        <w:t xml:space="preserve"> en el acta producto de la sesión o en la primera sesión siguiente, ya sea ordinaria u extraordinaria.</w:t>
      </w:r>
      <w:r w:rsidRPr="00046993">
        <w:rPr>
          <w:rFonts w:ascii="Times New Roman" w:hAnsi="Times New Roman" w:cs="Times New Roman"/>
          <w:sz w:val="24"/>
          <w:szCs w:val="24"/>
          <w:lang w:val="es-MX"/>
        </w:rPr>
        <w:t xml:space="preserve"> </w:t>
      </w:r>
    </w:p>
    <w:p w14:paraId="29FD3A92" w14:textId="77777777" w:rsidR="00FA0C35" w:rsidRPr="00046993" w:rsidRDefault="00FA0C35" w:rsidP="00046993">
      <w:pPr>
        <w:autoSpaceDE w:val="0"/>
        <w:spacing w:after="0" w:line="276" w:lineRule="auto"/>
        <w:jc w:val="both"/>
        <w:rPr>
          <w:rFonts w:ascii="Times New Roman" w:hAnsi="Times New Roman" w:cs="Times New Roman"/>
          <w:sz w:val="24"/>
          <w:szCs w:val="24"/>
          <w:lang w:val="es-MX"/>
        </w:rPr>
      </w:pPr>
    </w:p>
    <w:p w14:paraId="59614606" w14:textId="3C97E371" w:rsidR="00891F1F" w:rsidRPr="00046993" w:rsidRDefault="00891F1F" w:rsidP="00046993">
      <w:pPr>
        <w:autoSpaceDE w:val="0"/>
        <w:spacing w:after="0" w:line="276" w:lineRule="auto"/>
        <w:jc w:val="both"/>
        <w:rPr>
          <w:rFonts w:ascii="Times New Roman" w:hAnsi="Times New Roman" w:cs="Times New Roman"/>
          <w:sz w:val="24"/>
          <w:szCs w:val="24"/>
          <w:lang w:val="es-MX"/>
        </w:rPr>
      </w:pPr>
      <w:r w:rsidRPr="00046993">
        <w:rPr>
          <w:rFonts w:ascii="Times New Roman" w:hAnsi="Times New Roman" w:cs="Times New Roman"/>
          <w:sz w:val="24"/>
          <w:szCs w:val="24"/>
          <w:lang w:val="es-MX"/>
        </w:rPr>
        <w:t xml:space="preserve">Los plazos antes descritos no aplican para las sesiones en calidad de urgencia. Sin embargo, se deberá justificar la urgencia o quedar constancia de esta. </w:t>
      </w:r>
    </w:p>
    <w:p w14:paraId="06B03F92" w14:textId="03C82F12" w:rsidR="004F3DFF" w:rsidRPr="00046993" w:rsidRDefault="004F3DFF" w:rsidP="00046993">
      <w:pPr>
        <w:spacing w:line="276" w:lineRule="auto"/>
        <w:jc w:val="both"/>
        <w:rPr>
          <w:rFonts w:ascii="Times New Roman" w:hAnsi="Times New Roman" w:cs="Times New Roman"/>
          <w:sz w:val="24"/>
          <w:szCs w:val="24"/>
          <w:lang w:val="es-ES"/>
        </w:rPr>
      </w:pPr>
    </w:p>
    <w:p w14:paraId="32838AEC" w14:textId="4074B3C1" w:rsidR="004F3DFF" w:rsidRPr="00D61BE9" w:rsidRDefault="004F3DFF" w:rsidP="00D61BE9">
      <w:pPr>
        <w:pStyle w:val="Heading1"/>
      </w:pPr>
      <w:bookmarkStart w:id="16" w:name="_Toc48306017"/>
      <w:r w:rsidRPr="00046993">
        <w:t xml:space="preserve">Artículo: </w:t>
      </w:r>
      <w:r w:rsidR="00FA0C35" w:rsidRPr="00046993">
        <w:t>1</w:t>
      </w:r>
      <w:r w:rsidR="001E6F7E" w:rsidRPr="00046993">
        <w:t>6</w:t>
      </w:r>
      <w:r w:rsidRPr="00046993">
        <w:tab/>
      </w:r>
      <w:r w:rsidRPr="00D61BE9">
        <w:t>Agenda de las reuniones de los órganos</w:t>
      </w:r>
      <w:r w:rsidR="00891F1F" w:rsidRPr="00D61BE9">
        <w:t xml:space="preserve"> jurisdiccionales</w:t>
      </w:r>
      <w:bookmarkEnd w:id="16"/>
    </w:p>
    <w:p w14:paraId="4ABE391E" w14:textId="7EE4AFD1" w:rsidR="00891F1F" w:rsidRPr="00046993" w:rsidRDefault="00891F1F"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32 de los Estatutos de FEDOFUTBOL:</w:t>
      </w:r>
    </w:p>
    <w:p w14:paraId="0E8D3485" w14:textId="3EFD175D" w:rsidR="004F3DFF" w:rsidRPr="00046993" w:rsidRDefault="004F3DFF" w:rsidP="00046993">
      <w:pPr>
        <w:spacing w:after="0" w:line="276" w:lineRule="auto"/>
        <w:ind w:left="708"/>
        <w:jc w:val="both"/>
        <w:rPr>
          <w:rFonts w:ascii="Times New Roman" w:hAnsi="Times New Roman" w:cs="Times New Roman"/>
          <w:b/>
          <w:bCs/>
          <w:i/>
          <w:iCs/>
          <w:sz w:val="24"/>
          <w:szCs w:val="24"/>
          <w:u w:val="single"/>
          <w:lang w:val="es-ES_tradnl"/>
        </w:rPr>
      </w:pPr>
      <w:r w:rsidRPr="00046993">
        <w:rPr>
          <w:rFonts w:ascii="Times New Roman" w:eastAsia="Arial" w:hAnsi="Times New Roman" w:cs="Times New Roman"/>
          <w:i/>
          <w:iCs/>
          <w:sz w:val="24"/>
          <w:szCs w:val="24"/>
          <w:lang w:val="es-ES"/>
        </w:rPr>
        <w:t xml:space="preserve">Las agendas de las reuniones de los órganos no podrán tener temas libres </w:t>
      </w:r>
      <w:r w:rsidRPr="00046993">
        <w:rPr>
          <w:rFonts w:ascii="Times New Roman" w:hAnsi="Times New Roman" w:cs="Times New Roman"/>
          <w:i/>
          <w:iCs/>
          <w:sz w:val="24"/>
          <w:szCs w:val="24"/>
          <w:lang w:val="es-ES_tradnl"/>
        </w:rPr>
        <w:t>sólo se podrán tratar los asuntos señalados en la agenda</w:t>
      </w:r>
      <w:r w:rsidRPr="00046993">
        <w:rPr>
          <w:rFonts w:ascii="Times New Roman" w:eastAsia="Arial" w:hAnsi="Times New Roman" w:cs="Times New Roman"/>
          <w:i/>
          <w:iCs/>
          <w:sz w:val="24"/>
          <w:szCs w:val="24"/>
          <w:lang w:val="es-ES"/>
        </w:rPr>
        <w:t xml:space="preserve"> a menos que dos terceras partes de los integrantes presentes decidan conocer cualquier otro asunto. </w:t>
      </w:r>
    </w:p>
    <w:p w14:paraId="27DB56C6" w14:textId="37821960" w:rsidR="00891F1F" w:rsidRPr="00046993" w:rsidRDefault="00891F1F" w:rsidP="00046993">
      <w:pPr>
        <w:tabs>
          <w:tab w:val="left" w:pos="1395"/>
        </w:tabs>
        <w:spacing w:line="276" w:lineRule="auto"/>
        <w:jc w:val="both"/>
        <w:rPr>
          <w:rFonts w:ascii="Times New Roman" w:hAnsi="Times New Roman" w:cs="Times New Roman"/>
          <w:sz w:val="24"/>
          <w:szCs w:val="24"/>
          <w:lang w:val="es-ES"/>
        </w:rPr>
      </w:pPr>
    </w:p>
    <w:p w14:paraId="249CB8FB" w14:textId="5820D02C" w:rsidR="00891F1F" w:rsidRPr="00D61BE9" w:rsidRDefault="00891F1F" w:rsidP="00D61BE9">
      <w:pPr>
        <w:pStyle w:val="Heading1"/>
      </w:pPr>
      <w:bookmarkStart w:id="17" w:name="_Toc48306018"/>
      <w:r w:rsidRPr="00046993">
        <w:t>Artículo: 1</w:t>
      </w:r>
      <w:r w:rsidR="001E6F7E" w:rsidRPr="00046993">
        <w:t>7</w:t>
      </w:r>
      <w:r w:rsidRPr="00046993">
        <w:tab/>
      </w:r>
      <w:r w:rsidRPr="00D61BE9">
        <w:t>Organización de los Debates.</w:t>
      </w:r>
      <w:bookmarkEnd w:id="17"/>
    </w:p>
    <w:p w14:paraId="7FCAF30E" w14:textId="2109373F" w:rsidR="00891F1F" w:rsidRPr="00046993" w:rsidRDefault="00891F1F"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33 de los Estatutos de FEDOFUTBOL:</w:t>
      </w:r>
    </w:p>
    <w:p w14:paraId="425A6FE2" w14:textId="21131E9C" w:rsidR="001E6F7E" w:rsidRPr="00046993" w:rsidRDefault="00891F1F" w:rsidP="00046993">
      <w:pPr>
        <w:spacing w:line="276" w:lineRule="auto"/>
        <w:ind w:left="708"/>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 xml:space="preserve">El presidente del órgano organizará el debate promoviendo la participación de todos los integrantes en las deliberaciones y asegurándose de que éstos se hallen debidamente informados de todos los puntos contenidos en la agenda. Se someterán a votación los asuntos necesarios. </w:t>
      </w:r>
    </w:p>
    <w:p w14:paraId="758A1C16" w14:textId="77777777" w:rsidR="00046993" w:rsidRPr="00046993" w:rsidRDefault="00046993" w:rsidP="00046993">
      <w:pPr>
        <w:spacing w:line="276" w:lineRule="auto"/>
        <w:ind w:left="708"/>
        <w:jc w:val="both"/>
        <w:rPr>
          <w:rFonts w:ascii="Times New Roman" w:hAnsi="Times New Roman" w:cs="Times New Roman"/>
          <w:i/>
          <w:iCs/>
          <w:sz w:val="24"/>
          <w:szCs w:val="24"/>
          <w:lang w:val="es-ES"/>
        </w:rPr>
      </w:pPr>
    </w:p>
    <w:p w14:paraId="64503BAF" w14:textId="7DDF18BF" w:rsidR="0057736D" w:rsidRPr="00D61BE9" w:rsidRDefault="00891F1F" w:rsidP="00D61BE9">
      <w:pPr>
        <w:pStyle w:val="Heading1"/>
      </w:pPr>
      <w:bookmarkStart w:id="18" w:name="_Toc48306019"/>
      <w:r w:rsidRPr="00046993">
        <w:t>Artículo: 1</w:t>
      </w:r>
      <w:r w:rsidR="001E6F7E" w:rsidRPr="00046993">
        <w:t>8</w:t>
      </w:r>
      <w:r w:rsidRPr="00046993">
        <w:tab/>
      </w:r>
      <w:r w:rsidR="0057736D" w:rsidRPr="00D61BE9">
        <w:t>Decisiones</w:t>
      </w:r>
      <w:bookmarkEnd w:id="18"/>
    </w:p>
    <w:p w14:paraId="48B9D06C" w14:textId="45658FF3" w:rsidR="00891F1F" w:rsidRPr="00046993" w:rsidRDefault="00891F1F"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34 de los Estatutos de FEDOFUTBOL:</w:t>
      </w:r>
    </w:p>
    <w:p w14:paraId="49B180A8" w14:textId="77777777" w:rsidR="00891F1F" w:rsidRPr="00046993" w:rsidRDefault="00891F1F" w:rsidP="00046993">
      <w:pPr>
        <w:pStyle w:val="Style"/>
        <w:numPr>
          <w:ilvl w:val="0"/>
          <w:numId w:val="6"/>
        </w:numPr>
        <w:spacing w:line="276" w:lineRule="auto"/>
        <w:jc w:val="both"/>
        <w:textAlignment w:val="baseline"/>
        <w:rPr>
          <w:rFonts w:ascii="Times New Roman" w:hAnsi="Times New Roman" w:cs="Times New Roman"/>
          <w:b/>
          <w:i/>
          <w:iCs/>
        </w:rPr>
      </w:pPr>
      <w:r w:rsidRPr="00046993">
        <w:rPr>
          <w:rFonts w:ascii="Times New Roman" w:eastAsia="Arial" w:hAnsi="Times New Roman" w:cs="Times New Roman"/>
          <w:i/>
          <w:iCs/>
        </w:rPr>
        <w:t xml:space="preserve">Salvo que se estipule lo contrario en los presentes Estatutos, las reuniones del órgano en cuestión quedarán constituidas únicamente cuando estén presentes (ya sea de forma virtual o física) más de la mitad de sus integrantes al inicio de la sesión. Las decisiones serán válidas si estas son adoptadas por la mayoría de sus integrantes. </w:t>
      </w:r>
    </w:p>
    <w:p w14:paraId="39A18FDD" w14:textId="77777777" w:rsidR="00891F1F" w:rsidRPr="00046993" w:rsidRDefault="00891F1F" w:rsidP="00046993">
      <w:pPr>
        <w:pStyle w:val="Style"/>
        <w:numPr>
          <w:ilvl w:val="0"/>
          <w:numId w:val="6"/>
        </w:numPr>
        <w:spacing w:line="276" w:lineRule="auto"/>
        <w:jc w:val="both"/>
        <w:textAlignment w:val="baseline"/>
        <w:rPr>
          <w:rFonts w:ascii="Times New Roman" w:hAnsi="Times New Roman" w:cs="Times New Roman"/>
          <w:b/>
          <w:i/>
          <w:iCs/>
        </w:rPr>
      </w:pPr>
      <w:r w:rsidRPr="00046993">
        <w:rPr>
          <w:rFonts w:ascii="Times New Roman" w:hAnsi="Times New Roman" w:cs="Times New Roman"/>
          <w:i/>
          <w:iCs/>
          <w:lang w:val="es-ES_tradnl"/>
        </w:rPr>
        <w:t xml:space="preserve">Cada integrante tendrá un voto ordinario. </w:t>
      </w:r>
    </w:p>
    <w:p w14:paraId="0618DB2B" w14:textId="77777777" w:rsidR="00891F1F" w:rsidRPr="00046993" w:rsidRDefault="00891F1F" w:rsidP="00046993">
      <w:pPr>
        <w:pStyle w:val="Style"/>
        <w:numPr>
          <w:ilvl w:val="0"/>
          <w:numId w:val="6"/>
        </w:numPr>
        <w:spacing w:line="276" w:lineRule="auto"/>
        <w:jc w:val="both"/>
        <w:textAlignment w:val="baseline"/>
        <w:rPr>
          <w:rFonts w:ascii="Times New Roman" w:hAnsi="Times New Roman" w:cs="Times New Roman"/>
          <w:b/>
          <w:bCs/>
          <w:i/>
          <w:iCs/>
          <w:lang w:val="es-ES_tradnl"/>
        </w:rPr>
      </w:pPr>
      <w:r w:rsidRPr="00046993">
        <w:rPr>
          <w:rFonts w:ascii="Times New Roman" w:hAnsi="Times New Roman" w:cs="Times New Roman"/>
          <w:i/>
          <w:iCs/>
          <w:lang w:val="es-ES"/>
        </w:rPr>
        <w:t xml:space="preserve">En caso de empate en votación para tomar decisiones el presidente tendrá el voto dirimente. </w:t>
      </w:r>
    </w:p>
    <w:p w14:paraId="4A6358B5" w14:textId="77777777" w:rsidR="00891F1F" w:rsidRPr="00046993" w:rsidRDefault="00891F1F" w:rsidP="00046993">
      <w:pPr>
        <w:tabs>
          <w:tab w:val="left" w:pos="1395"/>
        </w:tabs>
        <w:spacing w:line="276" w:lineRule="auto"/>
        <w:jc w:val="both"/>
        <w:rPr>
          <w:rFonts w:ascii="Times New Roman" w:hAnsi="Times New Roman" w:cs="Times New Roman"/>
          <w:sz w:val="24"/>
          <w:szCs w:val="24"/>
          <w:lang w:val="es-ES"/>
        </w:rPr>
      </w:pPr>
    </w:p>
    <w:p w14:paraId="604EE886" w14:textId="72C565BF" w:rsidR="00891F1F" w:rsidRPr="00D61BE9" w:rsidRDefault="00891F1F" w:rsidP="00D61BE9">
      <w:pPr>
        <w:pStyle w:val="Heading1"/>
      </w:pPr>
      <w:bookmarkStart w:id="19" w:name="_Toc48306020"/>
      <w:r w:rsidRPr="00046993">
        <w:lastRenderedPageBreak/>
        <w:t>Artículo: 1</w:t>
      </w:r>
      <w:r w:rsidR="001E6F7E" w:rsidRPr="00046993">
        <w:t>9</w:t>
      </w:r>
      <w:r w:rsidRPr="00046993">
        <w:tab/>
      </w:r>
      <w:r w:rsidRPr="00D61BE9">
        <w:t xml:space="preserve">Actas de las </w:t>
      </w:r>
      <w:r w:rsidR="0057736D" w:rsidRPr="00D61BE9">
        <w:t>reuniones.</w:t>
      </w:r>
      <w:bookmarkEnd w:id="19"/>
    </w:p>
    <w:p w14:paraId="59E81F10" w14:textId="4D51EE21" w:rsidR="00891F1F" w:rsidRPr="00046993" w:rsidRDefault="00891F1F"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35 de los Estatutos de FEDOFUTBOL:</w:t>
      </w:r>
    </w:p>
    <w:p w14:paraId="4E73C542" w14:textId="74BAD7F1" w:rsidR="00891F1F" w:rsidRPr="00046993" w:rsidRDefault="00891F1F" w:rsidP="00046993">
      <w:pPr>
        <w:spacing w:line="276" w:lineRule="auto"/>
        <w:jc w:val="both"/>
        <w:rPr>
          <w:rFonts w:ascii="Times New Roman" w:hAnsi="Times New Roman" w:cs="Times New Roman"/>
          <w:sz w:val="24"/>
          <w:szCs w:val="24"/>
        </w:rPr>
      </w:pPr>
    </w:p>
    <w:p w14:paraId="2369D9E4" w14:textId="77777777" w:rsidR="00891F1F" w:rsidRPr="00046993" w:rsidRDefault="00891F1F" w:rsidP="00046993">
      <w:pPr>
        <w:pStyle w:val="ListParagraph"/>
        <w:numPr>
          <w:ilvl w:val="0"/>
          <w:numId w:val="7"/>
        </w:numPr>
        <w:autoSpaceDE w:val="0"/>
        <w:autoSpaceDN w:val="0"/>
        <w:adjustRightInd w:val="0"/>
        <w:spacing w:after="0" w:line="276" w:lineRule="auto"/>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_tradnl"/>
        </w:rPr>
        <w:t>El Secretario General</w:t>
      </w:r>
      <w:r w:rsidRPr="00046993">
        <w:rPr>
          <w:rFonts w:ascii="Times New Roman" w:hAnsi="Times New Roman" w:cs="Times New Roman"/>
          <w:i/>
          <w:iCs/>
          <w:sz w:val="24"/>
          <w:szCs w:val="24"/>
          <w:lang w:val="es-ES"/>
        </w:rPr>
        <w:t xml:space="preserve"> preparará un acta de la reunión de cada Órgano. El Reglamento de Organización Interna definirá el contenido de estas.</w:t>
      </w:r>
    </w:p>
    <w:p w14:paraId="2ED8D82C" w14:textId="77777777" w:rsidR="00891F1F" w:rsidRPr="00046993" w:rsidRDefault="00891F1F" w:rsidP="00046993">
      <w:pPr>
        <w:pStyle w:val="ListParagraph"/>
        <w:numPr>
          <w:ilvl w:val="0"/>
          <w:numId w:val="7"/>
        </w:numPr>
        <w:autoSpaceDE w:val="0"/>
        <w:autoSpaceDN w:val="0"/>
        <w:adjustRightInd w:val="0"/>
        <w:spacing w:after="0" w:line="276" w:lineRule="auto"/>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Si una reunión no puede deliberar regularmente por falta de quórum, o por otra causa, se levantará un acta para dar constancia de lo ocurrido, la cual será firmada por el presidente y el secretario.</w:t>
      </w:r>
    </w:p>
    <w:p w14:paraId="4FE9C961" w14:textId="77777777" w:rsidR="00891F1F" w:rsidRPr="00046993" w:rsidRDefault="00891F1F" w:rsidP="00046993">
      <w:pPr>
        <w:pStyle w:val="ListParagraph"/>
        <w:numPr>
          <w:ilvl w:val="0"/>
          <w:numId w:val="7"/>
        </w:numPr>
        <w:autoSpaceDE w:val="0"/>
        <w:autoSpaceDN w:val="0"/>
        <w:adjustRightInd w:val="0"/>
        <w:spacing w:after="0" w:line="276" w:lineRule="auto"/>
        <w:jc w:val="both"/>
        <w:rPr>
          <w:rFonts w:ascii="Times New Roman" w:hAnsi="Times New Roman" w:cs="Times New Roman"/>
          <w:i/>
          <w:iCs/>
          <w:sz w:val="24"/>
          <w:szCs w:val="24"/>
          <w:lang w:val="es-ES"/>
        </w:rPr>
      </w:pPr>
      <w:r w:rsidRPr="00046993">
        <w:rPr>
          <w:rFonts w:ascii="Times New Roman" w:eastAsia="Arial" w:hAnsi="Times New Roman" w:cs="Times New Roman"/>
          <w:i/>
          <w:iCs/>
          <w:sz w:val="24"/>
          <w:szCs w:val="24"/>
          <w:lang w:val="es-ES"/>
        </w:rPr>
        <w:t xml:space="preserve">El </w:t>
      </w:r>
      <w:r w:rsidRPr="00046993">
        <w:rPr>
          <w:rFonts w:ascii="Times New Roman" w:hAnsi="Times New Roman" w:cs="Times New Roman"/>
          <w:i/>
          <w:iCs/>
          <w:sz w:val="24"/>
          <w:szCs w:val="24"/>
          <w:lang w:val="es-ES"/>
        </w:rPr>
        <w:t>Secretario General tendrá a su cargo asentar las actas en orden cronológico en un libro destinado a ese fin y conservarlas en el domicilio social, así como dar cumplimiento a las leyes y normativas vigentes para el registro y publicidad de estas.</w:t>
      </w:r>
    </w:p>
    <w:p w14:paraId="6E7D55A6" w14:textId="4E6C8B80" w:rsidR="00FA0C35" w:rsidRPr="00046993" w:rsidRDefault="00891F1F" w:rsidP="00046993">
      <w:pPr>
        <w:pStyle w:val="ListParagraph"/>
        <w:numPr>
          <w:ilvl w:val="0"/>
          <w:numId w:val="7"/>
        </w:numPr>
        <w:spacing w:after="0" w:line="276" w:lineRule="auto"/>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 xml:space="preserve">Las copias y extractos de las actas harán fe y serán válidas frente a los terceros, en justicia y fuera de ella, cuando lleven el sello de FEDOFÚTBOL y estén certificadas y firmadas por el presidente y por el Secretario del Órgano. </w:t>
      </w:r>
    </w:p>
    <w:p w14:paraId="35309F04" w14:textId="77777777" w:rsidR="00FA0C35" w:rsidRPr="00046993" w:rsidRDefault="00FA0C35" w:rsidP="00046993">
      <w:pPr>
        <w:pStyle w:val="ListParagraph"/>
        <w:spacing w:after="0" w:line="276" w:lineRule="auto"/>
        <w:ind w:left="1080"/>
        <w:jc w:val="both"/>
        <w:rPr>
          <w:rFonts w:ascii="Times New Roman" w:hAnsi="Times New Roman" w:cs="Times New Roman"/>
          <w:i/>
          <w:iCs/>
          <w:sz w:val="24"/>
          <w:szCs w:val="24"/>
          <w:lang w:val="es-ES"/>
        </w:rPr>
      </w:pPr>
    </w:p>
    <w:p w14:paraId="73F88810" w14:textId="594BB19F" w:rsidR="0057736D" w:rsidRPr="00046993" w:rsidRDefault="0057736D" w:rsidP="00046993">
      <w:pPr>
        <w:tabs>
          <w:tab w:val="left" w:pos="1395"/>
        </w:tabs>
        <w:spacing w:line="276" w:lineRule="auto"/>
        <w:jc w:val="both"/>
        <w:rPr>
          <w:rFonts w:ascii="Times New Roman" w:hAnsi="Times New Roman" w:cs="Times New Roman"/>
          <w:sz w:val="24"/>
          <w:szCs w:val="24"/>
          <w:lang w:val="es-ES"/>
        </w:rPr>
      </w:pPr>
      <w:r w:rsidRPr="00046993">
        <w:rPr>
          <w:rFonts w:ascii="Times New Roman" w:hAnsi="Times New Roman" w:cs="Times New Roman"/>
          <w:sz w:val="24"/>
          <w:szCs w:val="24"/>
          <w:lang w:val="es-ES"/>
        </w:rPr>
        <w:t>En cada acta deberán asentarse, como mínimo:</w:t>
      </w:r>
    </w:p>
    <w:p w14:paraId="2088C9E5" w14:textId="77777777" w:rsidR="0057736D" w:rsidRPr="00046993" w:rsidRDefault="0057736D" w:rsidP="00046993">
      <w:pPr>
        <w:tabs>
          <w:tab w:val="left" w:pos="1395"/>
        </w:tabs>
        <w:spacing w:line="276" w:lineRule="auto"/>
        <w:ind w:left="708"/>
        <w:jc w:val="both"/>
        <w:rPr>
          <w:rFonts w:ascii="Times New Roman" w:hAnsi="Times New Roman" w:cs="Times New Roman"/>
          <w:sz w:val="24"/>
          <w:szCs w:val="24"/>
          <w:lang w:val="es-ES"/>
        </w:rPr>
      </w:pPr>
      <w:r w:rsidRPr="00046993">
        <w:rPr>
          <w:rFonts w:ascii="Times New Roman" w:hAnsi="Times New Roman" w:cs="Times New Roman"/>
          <w:sz w:val="24"/>
          <w:szCs w:val="24"/>
          <w:lang w:val="es-ES"/>
        </w:rPr>
        <w:t>a) La nómina de los miembros presentes en cada sesión.</w:t>
      </w:r>
    </w:p>
    <w:p w14:paraId="3AB6283D" w14:textId="77777777" w:rsidR="0057736D" w:rsidRPr="00046993" w:rsidRDefault="0057736D" w:rsidP="00046993">
      <w:pPr>
        <w:tabs>
          <w:tab w:val="left" w:pos="1395"/>
        </w:tabs>
        <w:spacing w:line="276" w:lineRule="auto"/>
        <w:ind w:left="708"/>
        <w:jc w:val="both"/>
        <w:rPr>
          <w:rFonts w:ascii="Times New Roman" w:hAnsi="Times New Roman" w:cs="Times New Roman"/>
          <w:sz w:val="24"/>
          <w:szCs w:val="24"/>
          <w:lang w:val="es-ES"/>
        </w:rPr>
      </w:pPr>
      <w:r w:rsidRPr="00046993">
        <w:rPr>
          <w:rFonts w:ascii="Times New Roman" w:hAnsi="Times New Roman" w:cs="Times New Roman"/>
          <w:sz w:val="24"/>
          <w:szCs w:val="24"/>
          <w:lang w:val="es-ES"/>
        </w:rPr>
        <w:t>b) La fecha, hora de apertura y levantamiento de la sesión.</w:t>
      </w:r>
    </w:p>
    <w:p w14:paraId="79328206" w14:textId="77777777" w:rsidR="0057736D" w:rsidRPr="00046993" w:rsidRDefault="0057736D" w:rsidP="00046993">
      <w:pPr>
        <w:tabs>
          <w:tab w:val="left" w:pos="1395"/>
        </w:tabs>
        <w:spacing w:line="276" w:lineRule="auto"/>
        <w:ind w:left="708"/>
        <w:jc w:val="both"/>
        <w:rPr>
          <w:rFonts w:ascii="Times New Roman" w:hAnsi="Times New Roman" w:cs="Times New Roman"/>
          <w:sz w:val="24"/>
          <w:szCs w:val="24"/>
          <w:lang w:val="es-ES"/>
        </w:rPr>
      </w:pPr>
      <w:r w:rsidRPr="00046993">
        <w:rPr>
          <w:rFonts w:ascii="Times New Roman" w:hAnsi="Times New Roman" w:cs="Times New Roman"/>
          <w:sz w:val="24"/>
          <w:szCs w:val="24"/>
          <w:lang w:val="es-ES"/>
        </w:rPr>
        <w:t>c) La relación sucinta de los temas tratados, en sentido claro, conciso y exacto de las resoluciones adoptadas, con las constancias que fueren necesarias para señalar los fundamentos de los proyectos o de las iniciativas presentadas por los miembros.</w:t>
      </w:r>
    </w:p>
    <w:p w14:paraId="14BE2ED5" w14:textId="5EF44F85" w:rsidR="00680F2E" w:rsidRPr="00046993" w:rsidRDefault="0057736D" w:rsidP="00046993">
      <w:pPr>
        <w:tabs>
          <w:tab w:val="left" w:pos="1395"/>
        </w:tabs>
        <w:spacing w:line="276" w:lineRule="auto"/>
        <w:ind w:left="708"/>
        <w:jc w:val="both"/>
        <w:rPr>
          <w:rFonts w:ascii="Times New Roman" w:hAnsi="Times New Roman" w:cs="Times New Roman"/>
          <w:sz w:val="24"/>
          <w:szCs w:val="24"/>
          <w:lang w:val="es-ES"/>
        </w:rPr>
      </w:pPr>
      <w:r w:rsidRPr="00046993">
        <w:rPr>
          <w:rFonts w:ascii="Times New Roman" w:hAnsi="Times New Roman" w:cs="Times New Roman"/>
          <w:sz w:val="24"/>
          <w:szCs w:val="24"/>
          <w:lang w:val="es-ES"/>
        </w:rPr>
        <w:t xml:space="preserve">d) Las firmas del Presidente </w:t>
      </w:r>
      <w:r w:rsidR="00FA0C35" w:rsidRPr="00046993">
        <w:rPr>
          <w:rFonts w:ascii="Times New Roman" w:hAnsi="Times New Roman" w:cs="Times New Roman"/>
          <w:sz w:val="24"/>
          <w:szCs w:val="24"/>
          <w:lang w:val="es-ES"/>
        </w:rPr>
        <w:t xml:space="preserve">del Órgano </w:t>
      </w:r>
      <w:r w:rsidRPr="00046993">
        <w:rPr>
          <w:rFonts w:ascii="Times New Roman" w:hAnsi="Times New Roman" w:cs="Times New Roman"/>
          <w:sz w:val="24"/>
          <w:szCs w:val="24"/>
          <w:lang w:val="es-ES"/>
        </w:rPr>
        <w:t xml:space="preserve">y Secretario General de </w:t>
      </w:r>
      <w:r w:rsidR="00FA0C35" w:rsidRPr="00046993">
        <w:rPr>
          <w:rFonts w:ascii="Times New Roman" w:hAnsi="Times New Roman" w:cs="Times New Roman"/>
          <w:sz w:val="24"/>
          <w:szCs w:val="24"/>
          <w:lang w:val="es-ES"/>
        </w:rPr>
        <w:t>FEDOFÚTBOL</w:t>
      </w:r>
    </w:p>
    <w:p w14:paraId="5D9B8678" w14:textId="77777777" w:rsidR="001E6F7E" w:rsidRPr="00046993" w:rsidRDefault="001E6F7E" w:rsidP="00046993">
      <w:pPr>
        <w:tabs>
          <w:tab w:val="left" w:pos="1395"/>
        </w:tabs>
        <w:spacing w:line="276" w:lineRule="auto"/>
        <w:ind w:left="708"/>
        <w:jc w:val="both"/>
        <w:rPr>
          <w:rFonts w:ascii="Times New Roman" w:hAnsi="Times New Roman" w:cs="Times New Roman"/>
          <w:sz w:val="24"/>
          <w:szCs w:val="24"/>
          <w:lang w:val="es-ES"/>
        </w:rPr>
      </w:pPr>
    </w:p>
    <w:p w14:paraId="4E587431" w14:textId="19DD5516" w:rsidR="00011885" w:rsidRPr="00D61BE9" w:rsidRDefault="00680F2E" w:rsidP="00D61BE9">
      <w:pPr>
        <w:pStyle w:val="Heading1"/>
      </w:pPr>
      <w:bookmarkStart w:id="20" w:name="_Toc48306021"/>
      <w:r w:rsidRPr="00046993">
        <w:t xml:space="preserve">Artículo: </w:t>
      </w:r>
      <w:r w:rsidR="001E6F7E" w:rsidRPr="00046993">
        <w:t>20</w:t>
      </w:r>
      <w:r w:rsidRPr="00046993">
        <w:tab/>
      </w:r>
      <w:r w:rsidRPr="00D61BE9">
        <w:t>Asistencia de los miembros</w:t>
      </w:r>
      <w:bookmarkEnd w:id="20"/>
    </w:p>
    <w:p w14:paraId="4478314E" w14:textId="2BBC6211" w:rsidR="00011885" w:rsidRPr="00046993" w:rsidRDefault="00011885"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La asistencia a las sesiones por parte de los miembros de </w:t>
      </w:r>
      <w:r w:rsidR="001E6F7E" w:rsidRPr="00046993">
        <w:rPr>
          <w:rFonts w:ascii="Times New Roman" w:hAnsi="Times New Roman" w:cs="Times New Roman"/>
          <w:sz w:val="24"/>
          <w:szCs w:val="24"/>
        </w:rPr>
        <w:t>los órganos</w:t>
      </w:r>
      <w:r w:rsidRPr="00046993">
        <w:rPr>
          <w:rFonts w:ascii="Times New Roman" w:hAnsi="Times New Roman" w:cs="Times New Roman"/>
          <w:sz w:val="24"/>
          <w:szCs w:val="24"/>
        </w:rPr>
        <w:t xml:space="preserve"> tiene carácter obligatorio. Dicha asistencia se asentará en un registro que deberán firmar los miembros y en el que además se especificará la ausencia con permiso o sin él, con aviso o sin él.</w:t>
      </w:r>
    </w:p>
    <w:p w14:paraId="5208463E" w14:textId="77777777" w:rsidR="00011885" w:rsidRPr="00046993" w:rsidRDefault="00011885"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A la hora de inicio de la sesión, el Presidente anunciará el quórum necesario; si no se alcanzara el mismo la sesión no se realizará, computándose las ausencias a los miembros faltantes.</w:t>
      </w:r>
    </w:p>
    <w:p w14:paraId="09EBDDE7" w14:textId="77777777" w:rsidR="00011885" w:rsidRPr="00046993" w:rsidRDefault="00011885"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La ausencia de un miembro por cinco (5) veces consecutivas será causal de cesación del cargo y se computará como renuncia. </w:t>
      </w:r>
    </w:p>
    <w:p w14:paraId="3F24572F" w14:textId="32828BAD" w:rsidR="00680F2E" w:rsidRPr="00046993" w:rsidRDefault="00011885"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Se prohibiera la reelección a aquella persona que falte a más 60% se las sesiones durante su mandato.</w:t>
      </w:r>
    </w:p>
    <w:p w14:paraId="55353CC5" w14:textId="77777777" w:rsidR="001E6F7E" w:rsidRPr="00046993" w:rsidRDefault="001E6F7E" w:rsidP="00046993">
      <w:pPr>
        <w:spacing w:line="276" w:lineRule="auto"/>
        <w:jc w:val="both"/>
        <w:rPr>
          <w:rFonts w:ascii="Times New Roman" w:hAnsi="Times New Roman" w:cs="Times New Roman"/>
          <w:sz w:val="24"/>
          <w:szCs w:val="24"/>
        </w:rPr>
      </w:pPr>
    </w:p>
    <w:p w14:paraId="21B4A36E" w14:textId="5B15FAD7" w:rsidR="0057736D" w:rsidRPr="00D61BE9" w:rsidRDefault="0057736D" w:rsidP="00D61BE9">
      <w:pPr>
        <w:pStyle w:val="Heading1"/>
      </w:pPr>
      <w:bookmarkStart w:id="21" w:name="_Toc48306022"/>
      <w:r w:rsidRPr="00046993">
        <w:lastRenderedPageBreak/>
        <w:t xml:space="preserve">Artículo: </w:t>
      </w:r>
      <w:r w:rsidR="001E6F7E" w:rsidRPr="00046993">
        <w:t>21</w:t>
      </w:r>
      <w:r w:rsidRPr="00046993">
        <w:tab/>
      </w:r>
      <w:r w:rsidRPr="00D61BE9">
        <w:t>Conflicto de Interés.</w:t>
      </w:r>
      <w:bookmarkEnd w:id="21"/>
    </w:p>
    <w:p w14:paraId="2EF77199" w14:textId="252ECC07" w:rsidR="0057736D" w:rsidRPr="00046993" w:rsidRDefault="0057736D"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37 de los Estatutos de FEDOFUTBOL:</w:t>
      </w:r>
    </w:p>
    <w:p w14:paraId="37BED674" w14:textId="66577310" w:rsidR="0057736D" w:rsidRPr="00046993" w:rsidRDefault="0057736D" w:rsidP="00046993">
      <w:pPr>
        <w:spacing w:line="276" w:lineRule="auto"/>
        <w:ind w:left="708"/>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 xml:space="preserve">Los integrantes de un órgano deberán comunicar al Comité Ejecutivo y a la Comisión de Ética sobre cualquier situación de conflicto de interés, directo o indirecto, que pudiera existir y se abstendrán de asistir e intervenir en las deliberaciones que afecten a los asuntos en que se encuentren interesados personalmente, o que afecten a una persona vinculada a ellos. En caso de que se compruebe que un integrante de un órgano no ha cumplido con éste requerimiento, se procederá a someter el asunto al órgano jurisdiccional competente, a fin de que en un plazo no mayor de quince (15) días recomiende las medidas a ser implementadas, según las políticas internas y de conformidad con las disposiciones del </w:t>
      </w:r>
      <w:r w:rsidR="00046993" w:rsidRPr="00046993">
        <w:rPr>
          <w:rFonts w:ascii="Times New Roman" w:hAnsi="Times New Roman" w:cs="Times New Roman"/>
          <w:i/>
          <w:iCs/>
          <w:sz w:val="24"/>
          <w:szCs w:val="24"/>
          <w:lang w:val="es-ES"/>
        </w:rPr>
        <w:t>Reglamento</w:t>
      </w:r>
      <w:r w:rsidRPr="00046993">
        <w:rPr>
          <w:rFonts w:ascii="Times New Roman" w:hAnsi="Times New Roman" w:cs="Times New Roman"/>
          <w:i/>
          <w:iCs/>
          <w:sz w:val="24"/>
          <w:szCs w:val="24"/>
          <w:lang w:val="es-ES"/>
        </w:rPr>
        <w:t xml:space="preserve"> de Ética a fin de asegurar que todas las decisiones tomadas tengan como fin exclusivo el beneficio del fútbol y el mantenimiento de la transparencia operacional de FEDOFÚTBOL</w:t>
      </w:r>
    </w:p>
    <w:p w14:paraId="463FD00F" w14:textId="77777777" w:rsidR="001E6F7E" w:rsidRPr="00046993" w:rsidRDefault="001E6F7E" w:rsidP="00046993">
      <w:pPr>
        <w:spacing w:line="276" w:lineRule="auto"/>
        <w:ind w:left="708"/>
        <w:jc w:val="both"/>
        <w:rPr>
          <w:rFonts w:ascii="Times New Roman" w:hAnsi="Times New Roman" w:cs="Times New Roman"/>
          <w:i/>
          <w:iCs/>
          <w:sz w:val="24"/>
          <w:szCs w:val="24"/>
          <w:lang w:val="es-ES"/>
        </w:rPr>
      </w:pPr>
    </w:p>
    <w:p w14:paraId="2F35E3B8" w14:textId="7544FFBD" w:rsidR="0057736D" w:rsidRPr="00D61BE9" w:rsidRDefault="0057736D" w:rsidP="00D61BE9">
      <w:pPr>
        <w:pStyle w:val="Heading1"/>
      </w:pPr>
      <w:bookmarkStart w:id="22" w:name="_Toc48306023"/>
      <w:r w:rsidRPr="00046993">
        <w:t xml:space="preserve">Artículo: </w:t>
      </w:r>
      <w:r w:rsidR="001E6F7E" w:rsidRPr="00046993">
        <w:t>22</w:t>
      </w:r>
      <w:r w:rsidRPr="00046993">
        <w:tab/>
      </w:r>
      <w:r w:rsidRPr="00D61BE9">
        <w:t>Deber de Confidencialidad.</w:t>
      </w:r>
      <w:bookmarkEnd w:id="22"/>
    </w:p>
    <w:p w14:paraId="65F9F5DE" w14:textId="3ABBA178" w:rsidR="0057736D" w:rsidRPr="00046993" w:rsidRDefault="0057736D" w:rsidP="00046993">
      <w:pPr>
        <w:spacing w:line="276" w:lineRule="auto"/>
        <w:jc w:val="both"/>
        <w:rPr>
          <w:rFonts w:ascii="Times New Roman" w:hAnsi="Times New Roman" w:cs="Times New Roman"/>
          <w:sz w:val="24"/>
          <w:szCs w:val="24"/>
        </w:rPr>
      </w:pPr>
      <w:r w:rsidRPr="00046993">
        <w:rPr>
          <w:rFonts w:ascii="Times New Roman" w:hAnsi="Times New Roman" w:cs="Times New Roman"/>
          <w:sz w:val="24"/>
          <w:szCs w:val="24"/>
        </w:rPr>
        <w:t>De acuerdo al artículo 37 de los Estatutos de FEDOFUTBOL:</w:t>
      </w:r>
    </w:p>
    <w:p w14:paraId="71D59BF0" w14:textId="5D38C567" w:rsidR="0057736D" w:rsidRPr="00046993" w:rsidRDefault="0057736D" w:rsidP="00046993">
      <w:pPr>
        <w:spacing w:line="276" w:lineRule="auto"/>
        <w:ind w:left="708"/>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 xml:space="preserve">Los integrantes de los órganos, aún después de cesar en sus funciones, deberán guardar secreto de las deliberaciones del órgano al que pertenecían, así́ como de las informaciones de carácter confidencial que en tal condición lleguen a su conocimiento. Se exceptúa del deber a que se refiere el presente artículo, a los supuestos de información que sea requerido por FIFA y CONCACAF o en cuando las leyes permitan su comunicación o divulgación a terceros o que, sean requeridos o hayan de remitirse a las respectivas autoridades del gobierno, en cuyo caso la cesión de información deberá́ ajustarse a lo dispuesto por la normativa legal vigente. </w:t>
      </w:r>
    </w:p>
    <w:p w14:paraId="2C8E673C" w14:textId="71054283" w:rsidR="0057736D" w:rsidRPr="00046993" w:rsidRDefault="0057736D" w:rsidP="00046993">
      <w:pPr>
        <w:spacing w:line="276" w:lineRule="auto"/>
        <w:ind w:left="708"/>
        <w:jc w:val="both"/>
        <w:rPr>
          <w:rFonts w:ascii="Times New Roman" w:hAnsi="Times New Roman" w:cs="Times New Roman"/>
          <w:i/>
          <w:iCs/>
          <w:sz w:val="24"/>
          <w:szCs w:val="24"/>
          <w:lang w:val="es-ES"/>
        </w:rPr>
      </w:pPr>
      <w:r w:rsidRPr="00046993">
        <w:rPr>
          <w:rFonts w:ascii="Times New Roman" w:hAnsi="Times New Roman" w:cs="Times New Roman"/>
          <w:i/>
          <w:iCs/>
          <w:sz w:val="24"/>
          <w:szCs w:val="24"/>
          <w:lang w:val="es-ES"/>
        </w:rPr>
        <w:t xml:space="preserve">. </w:t>
      </w:r>
    </w:p>
    <w:p w14:paraId="700233B0" w14:textId="77777777" w:rsidR="000248F8" w:rsidRPr="00046993" w:rsidRDefault="000248F8" w:rsidP="00D61BE9">
      <w:pPr>
        <w:spacing w:line="276" w:lineRule="auto"/>
        <w:jc w:val="both"/>
        <w:rPr>
          <w:rFonts w:ascii="Times New Roman" w:hAnsi="Times New Roman" w:cs="Times New Roman"/>
          <w:i/>
          <w:iCs/>
          <w:sz w:val="24"/>
          <w:szCs w:val="24"/>
          <w:lang w:val="es-ES"/>
        </w:rPr>
      </w:pPr>
    </w:p>
    <w:p w14:paraId="1F85C978" w14:textId="7313FC9A" w:rsidR="000248F8" w:rsidRPr="00D61BE9" w:rsidRDefault="000248F8" w:rsidP="00D61BE9">
      <w:pPr>
        <w:pStyle w:val="Heading1"/>
      </w:pPr>
      <w:bookmarkStart w:id="23" w:name="_Toc48306024"/>
      <w:r w:rsidRPr="00046993">
        <w:t>Artículo: 2</w:t>
      </w:r>
      <w:r w:rsidR="00D61BE9">
        <w:t>3</w:t>
      </w:r>
      <w:r w:rsidRPr="00046993">
        <w:tab/>
      </w:r>
      <w:r w:rsidR="00046993" w:rsidRPr="00D61BE9">
        <w:t>Modificación</w:t>
      </w:r>
      <w:bookmarkEnd w:id="23"/>
    </w:p>
    <w:p w14:paraId="6BFAD8EC" w14:textId="50A5D682" w:rsidR="000248F8" w:rsidRPr="00046993" w:rsidRDefault="000248F8" w:rsidP="00046993">
      <w:pPr>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La modificación al presente </w:t>
      </w:r>
      <w:r w:rsidR="00046993" w:rsidRPr="00046993">
        <w:rPr>
          <w:rFonts w:ascii="Times New Roman" w:hAnsi="Times New Roman" w:cs="Times New Roman"/>
          <w:sz w:val="24"/>
          <w:szCs w:val="24"/>
        </w:rPr>
        <w:t>reglamento</w:t>
      </w:r>
      <w:r w:rsidRPr="00046993">
        <w:rPr>
          <w:rFonts w:ascii="Times New Roman" w:hAnsi="Times New Roman" w:cs="Times New Roman"/>
          <w:sz w:val="24"/>
          <w:szCs w:val="24"/>
        </w:rPr>
        <w:t xml:space="preserve"> es competencia exclusiva del Comité Ejecutivo, siempre que dicha modificación no recaiga sobre artículos o clausulas establecidas en los Estatutos de la FEDOFÚTBOL.</w:t>
      </w:r>
    </w:p>
    <w:p w14:paraId="174538E7" w14:textId="77777777" w:rsidR="000248F8" w:rsidRPr="00046993" w:rsidRDefault="000248F8" w:rsidP="00046993">
      <w:pPr>
        <w:spacing w:line="276" w:lineRule="auto"/>
        <w:ind w:left="708"/>
        <w:jc w:val="both"/>
        <w:rPr>
          <w:rFonts w:ascii="Times New Roman" w:hAnsi="Times New Roman" w:cs="Times New Roman"/>
          <w:i/>
          <w:iCs/>
          <w:sz w:val="24"/>
          <w:szCs w:val="24"/>
          <w:lang w:val="es-ES"/>
        </w:rPr>
      </w:pPr>
    </w:p>
    <w:p w14:paraId="55A4A92B" w14:textId="60CEA564" w:rsidR="000248F8" w:rsidRPr="00D61BE9" w:rsidRDefault="000248F8" w:rsidP="00D61BE9">
      <w:pPr>
        <w:pStyle w:val="Heading1"/>
      </w:pPr>
      <w:bookmarkStart w:id="24" w:name="_Toc48306025"/>
      <w:r w:rsidRPr="00046993">
        <w:t>Artículo: 2</w:t>
      </w:r>
      <w:r w:rsidR="00D61BE9">
        <w:t>4</w:t>
      </w:r>
      <w:r w:rsidRPr="00046993">
        <w:tab/>
      </w:r>
      <w:r w:rsidR="00046993" w:rsidRPr="00D61BE9">
        <w:t>Interpretación</w:t>
      </w:r>
      <w:bookmarkEnd w:id="24"/>
      <w:r w:rsidR="00046993" w:rsidRPr="00D61BE9">
        <w:t xml:space="preserve"> </w:t>
      </w:r>
    </w:p>
    <w:p w14:paraId="29251452" w14:textId="3C9E143D" w:rsidR="000248F8" w:rsidRPr="00046993" w:rsidRDefault="000248F8" w:rsidP="00046993">
      <w:pPr>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El presente </w:t>
      </w:r>
      <w:r w:rsidR="00046993" w:rsidRPr="00046993">
        <w:rPr>
          <w:rFonts w:ascii="Times New Roman" w:hAnsi="Times New Roman" w:cs="Times New Roman"/>
          <w:sz w:val="24"/>
          <w:szCs w:val="24"/>
        </w:rPr>
        <w:t>reglamento</w:t>
      </w:r>
      <w:r w:rsidRPr="00046993">
        <w:rPr>
          <w:rFonts w:ascii="Times New Roman" w:hAnsi="Times New Roman" w:cs="Times New Roman"/>
          <w:sz w:val="24"/>
          <w:szCs w:val="24"/>
        </w:rPr>
        <w:t xml:space="preserve"> deberá ser entendido como un complemento de lo previsto en la legislación aplicable y en los Estatutos.  En caso de contradicción entre este </w:t>
      </w:r>
      <w:r w:rsidR="00046993" w:rsidRPr="00046993">
        <w:rPr>
          <w:rFonts w:ascii="Times New Roman" w:hAnsi="Times New Roman" w:cs="Times New Roman"/>
          <w:sz w:val="24"/>
          <w:szCs w:val="24"/>
        </w:rPr>
        <w:t>Reglamento</w:t>
      </w:r>
      <w:r w:rsidRPr="00046993">
        <w:rPr>
          <w:rFonts w:ascii="Times New Roman" w:hAnsi="Times New Roman" w:cs="Times New Roman"/>
          <w:sz w:val="24"/>
          <w:szCs w:val="24"/>
        </w:rPr>
        <w:t xml:space="preserve"> y los Estatutos de la FEDOFÚTBOL, prevalecerá lo dispuesto en los Estatutos.</w:t>
      </w:r>
    </w:p>
    <w:p w14:paraId="771581F6" w14:textId="77777777" w:rsidR="000248F8" w:rsidRPr="00046993" w:rsidRDefault="000248F8" w:rsidP="00046993">
      <w:pPr>
        <w:spacing w:line="276" w:lineRule="auto"/>
        <w:jc w:val="both"/>
        <w:rPr>
          <w:rFonts w:ascii="Times New Roman" w:hAnsi="Times New Roman" w:cs="Times New Roman"/>
          <w:i/>
          <w:iCs/>
          <w:sz w:val="24"/>
          <w:szCs w:val="24"/>
          <w:lang w:val="es-ES"/>
        </w:rPr>
      </w:pPr>
    </w:p>
    <w:p w14:paraId="0F27B70D" w14:textId="72ABDA7F" w:rsidR="000248F8" w:rsidRPr="00D61BE9" w:rsidRDefault="000248F8" w:rsidP="00D61BE9">
      <w:pPr>
        <w:pStyle w:val="Heading1"/>
      </w:pPr>
      <w:bookmarkStart w:id="25" w:name="_Toc48306026"/>
      <w:r w:rsidRPr="00046993">
        <w:lastRenderedPageBreak/>
        <w:t>Artículo: 2</w:t>
      </w:r>
      <w:r w:rsidR="00D61BE9">
        <w:t>5</w:t>
      </w:r>
      <w:r w:rsidRPr="00046993">
        <w:tab/>
      </w:r>
      <w:r w:rsidR="00046993" w:rsidRPr="00D61BE9">
        <w:t>Entrada En Vigor</w:t>
      </w:r>
      <w:bookmarkEnd w:id="25"/>
    </w:p>
    <w:p w14:paraId="2B92F3A8" w14:textId="77777777" w:rsidR="000248F8" w:rsidRPr="00046993" w:rsidRDefault="000248F8" w:rsidP="00046993">
      <w:pPr>
        <w:spacing w:after="0" w:line="276" w:lineRule="auto"/>
        <w:jc w:val="both"/>
        <w:rPr>
          <w:rFonts w:ascii="Times New Roman" w:hAnsi="Times New Roman" w:cs="Times New Roman"/>
          <w:sz w:val="24"/>
          <w:szCs w:val="24"/>
        </w:rPr>
      </w:pPr>
    </w:p>
    <w:p w14:paraId="3F9A300D" w14:textId="43116F67" w:rsidR="000248F8" w:rsidRPr="00046993" w:rsidRDefault="000248F8" w:rsidP="00046993">
      <w:pPr>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El presente </w:t>
      </w:r>
      <w:r w:rsidR="00046993" w:rsidRPr="00046993">
        <w:rPr>
          <w:rFonts w:ascii="Times New Roman" w:hAnsi="Times New Roman" w:cs="Times New Roman"/>
          <w:sz w:val="24"/>
          <w:szCs w:val="24"/>
        </w:rPr>
        <w:t>reglamento</w:t>
      </w:r>
      <w:r w:rsidRPr="00046993">
        <w:rPr>
          <w:rFonts w:ascii="Times New Roman" w:hAnsi="Times New Roman" w:cs="Times New Roman"/>
          <w:sz w:val="24"/>
          <w:szCs w:val="24"/>
        </w:rPr>
        <w:t xml:space="preserve"> deberá ser aprobado por el Comité Ejecutivo de FEDOFÚTBOL y publicado en la página de web de esta.</w:t>
      </w:r>
    </w:p>
    <w:p w14:paraId="19322928" w14:textId="77777777" w:rsidR="000248F8" w:rsidRPr="00046993" w:rsidRDefault="000248F8" w:rsidP="00046993">
      <w:pPr>
        <w:spacing w:after="0" w:line="276" w:lineRule="auto"/>
        <w:jc w:val="both"/>
        <w:rPr>
          <w:rFonts w:ascii="Times New Roman" w:hAnsi="Times New Roman" w:cs="Times New Roman"/>
          <w:sz w:val="24"/>
          <w:szCs w:val="24"/>
        </w:rPr>
      </w:pPr>
    </w:p>
    <w:p w14:paraId="3461B37B" w14:textId="2F6DE3D1" w:rsidR="000248F8" w:rsidRPr="00046993" w:rsidRDefault="000248F8" w:rsidP="00046993">
      <w:pPr>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Cualquier modificación al presente </w:t>
      </w:r>
      <w:r w:rsidR="00046993" w:rsidRPr="00046993">
        <w:rPr>
          <w:rFonts w:ascii="Times New Roman" w:hAnsi="Times New Roman" w:cs="Times New Roman"/>
          <w:sz w:val="24"/>
          <w:szCs w:val="24"/>
        </w:rPr>
        <w:t>reglamento</w:t>
      </w:r>
      <w:r w:rsidRPr="00046993">
        <w:rPr>
          <w:rFonts w:ascii="Times New Roman" w:hAnsi="Times New Roman" w:cs="Times New Roman"/>
          <w:sz w:val="24"/>
          <w:szCs w:val="24"/>
        </w:rPr>
        <w:t xml:space="preserve"> entrará en vigor a partir de su aprobación y publicación.</w:t>
      </w:r>
    </w:p>
    <w:p w14:paraId="55593E32" w14:textId="77777777" w:rsidR="00046993" w:rsidRPr="00046993" w:rsidRDefault="00046993" w:rsidP="00046993">
      <w:pPr>
        <w:spacing w:after="0" w:line="276" w:lineRule="auto"/>
        <w:jc w:val="both"/>
        <w:rPr>
          <w:rFonts w:ascii="Times New Roman" w:hAnsi="Times New Roman" w:cs="Times New Roman"/>
          <w:sz w:val="24"/>
          <w:szCs w:val="24"/>
        </w:rPr>
      </w:pPr>
    </w:p>
    <w:p w14:paraId="67F3C5E5" w14:textId="4C64E2AF" w:rsidR="000248F8" w:rsidRPr="00046993" w:rsidRDefault="000248F8" w:rsidP="00046993">
      <w:pPr>
        <w:spacing w:after="0" w:line="276" w:lineRule="auto"/>
        <w:jc w:val="both"/>
        <w:rPr>
          <w:rFonts w:ascii="Times New Roman" w:hAnsi="Times New Roman" w:cs="Times New Roman"/>
          <w:sz w:val="24"/>
          <w:szCs w:val="24"/>
        </w:rPr>
      </w:pPr>
      <w:r w:rsidRPr="00046993">
        <w:rPr>
          <w:rFonts w:ascii="Times New Roman" w:hAnsi="Times New Roman" w:cs="Times New Roman"/>
          <w:sz w:val="24"/>
          <w:szCs w:val="24"/>
        </w:rPr>
        <w:t xml:space="preserve">La aprobación de este </w:t>
      </w:r>
      <w:r w:rsidR="00046993" w:rsidRPr="00046993">
        <w:rPr>
          <w:rFonts w:ascii="Times New Roman" w:hAnsi="Times New Roman" w:cs="Times New Roman"/>
          <w:sz w:val="24"/>
          <w:szCs w:val="24"/>
        </w:rPr>
        <w:t>r</w:t>
      </w:r>
      <w:r w:rsidRPr="00046993">
        <w:rPr>
          <w:rFonts w:ascii="Times New Roman" w:hAnsi="Times New Roman" w:cs="Times New Roman"/>
          <w:sz w:val="24"/>
          <w:szCs w:val="24"/>
        </w:rPr>
        <w:t>eglamento y sus modificaciones posteriores, al ser vinculantes para todas las personas u organización afiliadas a la Federación, deberá estar disponible para consulta en la página web de la Federación o en su defecto, deberá ser remitido a cada una de las Asociaciones Miembros.</w:t>
      </w:r>
    </w:p>
    <w:p w14:paraId="7F3586EF" w14:textId="59FEFDCB" w:rsidR="000248F8" w:rsidRDefault="000248F8" w:rsidP="00046993">
      <w:pPr>
        <w:spacing w:line="276" w:lineRule="auto"/>
        <w:jc w:val="both"/>
        <w:rPr>
          <w:rFonts w:ascii="Times New Roman" w:hAnsi="Times New Roman" w:cs="Times New Roman"/>
          <w:i/>
          <w:iCs/>
          <w:sz w:val="24"/>
          <w:szCs w:val="24"/>
        </w:rPr>
      </w:pPr>
    </w:p>
    <w:p w14:paraId="265B2DD6" w14:textId="12FA4376" w:rsidR="00046993" w:rsidRDefault="00046993" w:rsidP="00046993">
      <w:pPr>
        <w:spacing w:line="276" w:lineRule="auto"/>
        <w:jc w:val="both"/>
        <w:rPr>
          <w:rFonts w:ascii="Times New Roman" w:hAnsi="Times New Roman" w:cs="Times New Roman"/>
          <w:i/>
          <w:iCs/>
          <w:sz w:val="24"/>
          <w:szCs w:val="24"/>
        </w:rPr>
      </w:pPr>
    </w:p>
    <w:p w14:paraId="1F013281" w14:textId="77777777" w:rsidR="00046993" w:rsidRPr="00166758" w:rsidRDefault="00046993" w:rsidP="00046993">
      <w:pPr>
        <w:spacing w:after="0" w:line="240" w:lineRule="auto"/>
        <w:jc w:val="both"/>
        <w:rPr>
          <w:rFonts w:ascii="Times New Roman" w:hAnsi="Times New Roman" w:cs="Times New Roman"/>
          <w:sz w:val="24"/>
          <w:szCs w:val="24"/>
        </w:rPr>
      </w:pPr>
      <w:r w:rsidRPr="00166758">
        <w:rPr>
          <w:rFonts w:ascii="Times New Roman" w:hAnsi="Times New Roman" w:cs="Times New Roman"/>
          <w:sz w:val="24"/>
          <w:szCs w:val="24"/>
        </w:rPr>
        <w:t>Leído, discutido y aprobado en reunión del Comité ejecutivo de la FEDOFÚTBOL d/f ---- del mes de -------- del año dos mil veinte (2020</w:t>
      </w:r>
      <w:proofErr w:type="gramStart"/>
      <w:r w:rsidRPr="00166758">
        <w:rPr>
          <w:rFonts w:ascii="Times New Roman" w:hAnsi="Times New Roman" w:cs="Times New Roman"/>
          <w:sz w:val="24"/>
          <w:szCs w:val="24"/>
        </w:rPr>
        <w:t>).-</w:t>
      </w:r>
      <w:proofErr w:type="gramEnd"/>
      <w:r w:rsidRPr="00166758">
        <w:rPr>
          <w:rFonts w:ascii="Times New Roman" w:hAnsi="Times New Roman" w:cs="Times New Roman"/>
          <w:sz w:val="24"/>
          <w:szCs w:val="24"/>
        </w:rPr>
        <w:t xml:space="preserve">  Promulgado y puesto en vigencia, en la ciudad de Santo Domingo, D. N., a los ------- del mes de del año dos mil veinte (2020).  </w:t>
      </w:r>
    </w:p>
    <w:p w14:paraId="0BFB4779" w14:textId="77777777" w:rsidR="00046993" w:rsidRPr="00166758" w:rsidRDefault="00046993" w:rsidP="00046993">
      <w:pPr>
        <w:spacing w:after="0" w:line="240" w:lineRule="auto"/>
        <w:jc w:val="both"/>
        <w:rPr>
          <w:rFonts w:ascii="Times New Roman" w:hAnsi="Times New Roman" w:cs="Times New Roman"/>
          <w:sz w:val="24"/>
          <w:szCs w:val="24"/>
        </w:rPr>
      </w:pPr>
    </w:p>
    <w:p w14:paraId="41F1A0CF" w14:textId="77777777" w:rsidR="00046993" w:rsidRPr="00166758" w:rsidRDefault="00046993" w:rsidP="00046993">
      <w:pPr>
        <w:spacing w:after="0" w:line="240" w:lineRule="auto"/>
        <w:jc w:val="both"/>
        <w:rPr>
          <w:rFonts w:ascii="Times New Roman" w:hAnsi="Times New Roman" w:cs="Times New Roman"/>
          <w:sz w:val="24"/>
          <w:szCs w:val="24"/>
        </w:rPr>
      </w:pPr>
      <w:r w:rsidRPr="00166758">
        <w:rPr>
          <w:rFonts w:ascii="Times New Roman" w:hAnsi="Times New Roman" w:cs="Times New Roman"/>
          <w:sz w:val="24"/>
          <w:szCs w:val="24"/>
        </w:rPr>
        <w:t xml:space="preserve">Atentamente </w:t>
      </w:r>
    </w:p>
    <w:p w14:paraId="6DB2F359" w14:textId="77777777" w:rsidR="00046993" w:rsidRPr="00166758" w:rsidRDefault="00046993" w:rsidP="00046993">
      <w:pPr>
        <w:spacing w:after="0" w:line="240" w:lineRule="auto"/>
        <w:jc w:val="both"/>
        <w:rPr>
          <w:rFonts w:ascii="Times New Roman" w:hAnsi="Times New Roman" w:cs="Times New Roman"/>
          <w:sz w:val="24"/>
          <w:szCs w:val="24"/>
        </w:rPr>
      </w:pPr>
    </w:p>
    <w:p w14:paraId="052E887C" w14:textId="77777777" w:rsidR="00046993" w:rsidRDefault="00046993" w:rsidP="00046993">
      <w:pPr>
        <w:spacing w:after="0" w:line="240" w:lineRule="auto"/>
        <w:jc w:val="both"/>
        <w:rPr>
          <w:rFonts w:ascii="Times New Roman" w:hAnsi="Times New Roman" w:cs="Times New Roman"/>
          <w:sz w:val="24"/>
          <w:szCs w:val="24"/>
        </w:rPr>
      </w:pPr>
    </w:p>
    <w:p w14:paraId="6536A6EE" w14:textId="77777777" w:rsidR="00046993" w:rsidRPr="00166758" w:rsidRDefault="00046993" w:rsidP="00046993">
      <w:pPr>
        <w:spacing w:after="0" w:line="240" w:lineRule="auto"/>
        <w:jc w:val="both"/>
        <w:rPr>
          <w:rFonts w:ascii="Times New Roman" w:hAnsi="Times New Roman" w:cs="Times New Roman"/>
          <w:sz w:val="24"/>
          <w:szCs w:val="24"/>
        </w:rPr>
      </w:pPr>
    </w:p>
    <w:p w14:paraId="7CAEE6E7" w14:textId="77777777" w:rsidR="00046993" w:rsidRPr="00166758" w:rsidRDefault="00046993" w:rsidP="00046993">
      <w:pPr>
        <w:spacing w:after="0" w:line="240" w:lineRule="auto"/>
        <w:jc w:val="center"/>
        <w:rPr>
          <w:rFonts w:ascii="Times New Roman" w:hAnsi="Times New Roman" w:cs="Times New Roman"/>
          <w:sz w:val="24"/>
          <w:szCs w:val="24"/>
        </w:rPr>
      </w:pPr>
      <w:r w:rsidRPr="00166758">
        <w:rPr>
          <w:rFonts w:ascii="Times New Roman" w:hAnsi="Times New Roman" w:cs="Times New Roman"/>
          <w:sz w:val="24"/>
          <w:szCs w:val="24"/>
        </w:rPr>
        <w:t xml:space="preserve">RUBÉN GARCÍA  </w:t>
      </w:r>
      <w:r>
        <w:rPr>
          <w:rFonts w:ascii="Times New Roman" w:hAnsi="Times New Roman" w:cs="Times New Roman"/>
          <w:sz w:val="24"/>
          <w:szCs w:val="24"/>
        </w:rPr>
        <w:t xml:space="preserve">                                              </w:t>
      </w:r>
      <w:r w:rsidRPr="00166758">
        <w:rPr>
          <w:rFonts w:ascii="Times New Roman" w:hAnsi="Times New Roman" w:cs="Times New Roman"/>
          <w:sz w:val="24"/>
          <w:szCs w:val="24"/>
        </w:rPr>
        <w:t xml:space="preserve"> ARTURO HEINSEN</w:t>
      </w:r>
    </w:p>
    <w:p w14:paraId="25FABBBE" w14:textId="68F060B4" w:rsidR="00046993" w:rsidRPr="00046993" w:rsidRDefault="00046993" w:rsidP="000469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6758">
        <w:rPr>
          <w:rFonts w:ascii="Times New Roman" w:hAnsi="Times New Roman" w:cs="Times New Roman"/>
          <w:sz w:val="24"/>
          <w:szCs w:val="24"/>
        </w:rPr>
        <w:t xml:space="preserve">Presidente  </w:t>
      </w:r>
      <w:r>
        <w:rPr>
          <w:rFonts w:ascii="Times New Roman" w:hAnsi="Times New Roman" w:cs="Times New Roman"/>
          <w:sz w:val="24"/>
          <w:szCs w:val="24"/>
        </w:rPr>
        <w:t xml:space="preserve">                                                        </w:t>
      </w:r>
      <w:r w:rsidRPr="00166758">
        <w:rPr>
          <w:rFonts w:ascii="Times New Roman" w:hAnsi="Times New Roman" w:cs="Times New Roman"/>
          <w:sz w:val="24"/>
          <w:szCs w:val="24"/>
        </w:rPr>
        <w:t>Secretario General</w:t>
      </w:r>
    </w:p>
    <w:sectPr w:rsidR="00046993" w:rsidRPr="000469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45C2"/>
    <w:multiLevelType w:val="hybridMultilevel"/>
    <w:tmpl w:val="E9E20BC4"/>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BD7735E"/>
    <w:multiLevelType w:val="hybridMultilevel"/>
    <w:tmpl w:val="7A349B42"/>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D4823D4"/>
    <w:multiLevelType w:val="multilevel"/>
    <w:tmpl w:val="21763508"/>
    <w:lvl w:ilvl="0">
      <w:start w:val="8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D1BD3"/>
    <w:multiLevelType w:val="hybridMultilevel"/>
    <w:tmpl w:val="C30ACA0C"/>
    <w:lvl w:ilvl="0" w:tplc="BA247220">
      <w:start w:val="1"/>
      <w:numFmt w:val="lowerLetter"/>
      <w:lvlText w:val="%1)"/>
      <w:lvlJc w:val="left"/>
      <w:pPr>
        <w:ind w:left="720" w:hanging="360"/>
      </w:pPr>
      <w:rPr>
        <w:b/>
      </w:rPr>
    </w:lvl>
    <w:lvl w:ilvl="1" w:tplc="DC38D792">
      <w:start w:val="1"/>
      <w:numFmt w:val="lowerRoman"/>
      <w:lvlText w:val="%2."/>
      <w:lvlJc w:val="righ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73FA"/>
    <w:multiLevelType w:val="hybridMultilevel"/>
    <w:tmpl w:val="FB56D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0E76672A"/>
    <w:multiLevelType w:val="hybridMultilevel"/>
    <w:tmpl w:val="087CF5AC"/>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7D617CE"/>
    <w:multiLevelType w:val="multilevel"/>
    <w:tmpl w:val="21763508"/>
    <w:lvl w:ilvl="0">
      <w:start w:val="8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15241"/>
    <w:multiLevelType w:val="hybridMultilevel"/>
    <w:tmpl w:val="629A2E76"/>
    <w:lvl w:ilvl="0" w:tplc="C2C81AD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22508"/>
    <w:multiLevelType w:val="multilevel"/>
    <w:tmpl w:val="21763508"/>
    <w:lvl w:ilvl="0">
      <w:start w:val="8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944687"/>
    <w:multiLevelType w:val="hybridMultilevel"/>
    <w:tmpl w:val="F88EE490"/>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E463FB8"/>
    <w:multiLevelType w:val="hybridMultilevel"/>
    <w:tmpl w:val="D8783200"/>
    <w:lvl w:ilvl="0" w:tplc="8E42FAD0">
      <w:start w:val="1"/>
      <w:numFmt w:val="lowerLetter"/>
      <w:lvlText w:val="%1)"/>
      <w:lvlJc w:val="left"/>
      <w:pPr>
        <w:ind w:left="1080" w:hanging="360"/>
      </w:pPr>
      <w:rPr>
        <w:b/>
      </w:rPr>
    </w:lvl>
    <w:lvl w:ilvl="1" w:tplc="A02089E4">
      <w:start w:val="1"/>
      <w:numFmt w:val="lowerRoman"/>
      <w:lvlText w:val="%2."/>
      <w:lvlJc w:val="right"/>
      <w:pPr>
        <w:ind w:left="153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B42647"/>
    <w:multiLevelType w:val="hybridMultilevel"/>
    <w:tmpl w:val="78F86720"/>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48650D74"/>
    <w:multiLevelType w:val="hybridMultilevel"/>
    <w:tmpl w:val="7D021D58"/>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4A6723DF"/>
    <w:multiLevelType w:val="hybridMultilevel"/>
    <w:tmpl w:val="AF503938"/>
    <w:lvl w:ilvl="0" w:tplc="D84EDE34">
      <w:start w:val="1"/>
      <w:numFmt w:val="lowerLetter"/>
      <w:lvlText w:val="%1)"/>
      <w:lvlJc w:val="left"/>
      <w:pPr>
        <w:ind w:left="720" w:hanging="360"/>
      </w:pPr>
      <w:rPr>
        <w:rFonts w:eastAsia="Arial" w:hint="default"/>
        <w:b w:val="0"/>
        <w:u w:val="none"/>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E3F02D3"/>
    <w:multiLevelType w:val="hybridMultilevel"/>
    <w:tmpl w:val="2AFC53AA"/>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0127763"/>
    <w:multiLevelType w:val="hybridMultilevel"/>
    <w:tmpl w:val="60202646"/>
    <w:lvl w:ilvl="0" w:tplc="CE9E3F6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15681"/>
    <w:multiLevelType w:val="hybridMultilevel"/>
    <w:tmpl w:val="BCC8E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72574867"/>
    <w:multiLevelType w:val="hybridMultilevel"/>
    <w:tmpl w:val="B69E527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E6974"/>
    <w:multiLevelType w:val="hybridMultilevel"/>
    <w:tmpl w:val="27EE489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775965FC"/>
    <w:multiLevelType w:val="hybridMultilevel"/>
    <w:tmpl w:val="629A2E76"/>
    <w:lvl w:ilvl="0" w:tplc="C2C81AD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7"/>
  </w:num>
  <w:num w:numId="5">
    <w:abstractNumId w:val="5"/>
  </w:num>
  <w:num w:numId="6">
    <w:abstractNumId w:val="17"/>
  </w:num>
  <w:num w:numId="7">
    <w:abstractNumId w:val="10"/>
  </w:num>
  <w:num w:numId="8">
    <w:abstractNumId w:val="3"/>
  </w:num>
  <w:num w:numId="9">
    <w:abstractNumId w:val="9"/>
  </w:num>
  <w:num w:numId="10">
    <w:abstractNumId w:val="1"/>
  </w:num>
  <w:num w:numId="11">
    <w:abstractNumId w:val="16"/>
  </w:num>
  <w:num w:numId="12">
    <w:abstractNumId w:val="11"/>
  </w:num>
  <w:num w:numId="13">
    <w:abstractNumId w:val="0"/>
  </w:num>
  <w:num w:numId="14">
    <w:abstractNumId w:val="14"/>
  </w:num>
  <w:num w:numId="15">
    <w:abstractNumId w:val="4"/>
  </w:num>
  <w:num w:numId="16">
    <w:abstractNumId w:val="13"/>
  </w:num>
  <w:num w:numId="17">
    <w:abstractNumId w:val="12"/>
  </w:num>
  <w:num w:numId="18">
    <w:abstractNumId w:val="2"/>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FE"/>
    <w:rsid w:val="00011885"/>
    <w:rsid w:val="000248F8"/>
    <w:rsid w:val="00046993"/>
    <w:rsid w:val="000D0B54"/>
    <w:rsid w:val="00123042"/>
    <w:rsid w:val="001E6F7E"/>
    <w:rsid w:val="00215948"/>
    <w:rsid w:val="004F3DFF"/>
    <w:rsid w:val="00562570"/>
    <w:rsid w:val="0057736D"/>
    <w:rsid w:val="00680F2E"/>
    <w:rsid w:val="00835EFE"/>
    <w:rsid w:val="00891F1F"/>
    <w:rsid w:val="009A608E"/>
    <w:rsid w:val="009D0792"/>
    <w:rsid w:val="00B3021A"/>
    <w:rsid w:val="00C96A59"/>
    <w:rsid w:val="00D61BE9"/>
    <w:rsid w:val="00E011E8"/>
    <w:rsid w:val="00EA7762"/>
    <w:rsid w:val="00FA0C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99AA"/>
  <w15:chartTrackingRefBased/>
  <w15:docId w15:val="{2CC66FBC-4F0B-43FE-89D9-D9B30A95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BE9"/>
    <w:pPr>
      <w:keepNext/>
      <w:keepLines/>
      <w:spacing w:before="240" w:after="0"/>
      <w:jc w:val="both"/>
      <w:outlineLvl w:val="0"/>
    </w:pPr>
    <w:rPr>
      <w:rFonts w:ascii="Times New Roman" w:eastAsiaTheme="majorEastAsia" w:hAnsi="Times New Roman" w:cs="Times New Roman"/>
      <w:b/>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92"/>
    <w:pPr>
      <w:ind w:left="720"/>
      <w:contextualSpacing/>
    </w:pPr>
  </w:style>
  <w:style w:type="paragraph" w:customStyle="1" w:styleId="Style">
    <w:name w:val="Style"/>
    <w:rsid w:val="004F3DFF"/>
    <w:pPr>
      <w:widowControl w:val="0"/>
      <w:autoSpaceDE w:val="0"/>
      <w:autoSpaceDN w:val="0"/>
      <w:adjustRightInd w:val="0"/>
      <w:spacing w:after="0" w:line="240" w:lineRule="auto"/>
    </w:pPr>
    <w:rPr>
      <w:rFonts w:ascii="TimesNewRomanPSMT" w:eastAsiaTheme="minorEastAsia" w:hAnsi="TimesNewRomanPSMT" w:cs="TimesNewRomanPSMT"/>
      <w:sz w:val="24"/>
      <w:szCs w:val="24"/>
      <w:lang w:val="es" w:eastAsia="zh-CN"/>
    </w:rPr>
  </w:style>
  <w:style w:type="character" w:styleId="CommentReference">
    <w:name w:val="annotation reference"/>
    <w:basedOn w:val="DefaultParagraphFont"/>
    <w:uiPriority w:val="99"/>
    <w:semiHidden/>
    <w:unhideWhenUsed/>
    <w:rsid w:val="00011885"/>
    <w:rPr>
      <w:sz w:val="16"/>
      <w:szCs w:val="16"/>
    </w:rPr>
  </w:style>
  <w:style w:type="paragraph" w:styleId="CommentText">
    <w:name w:val="annotation text"/>
    <w:basedOn w:val="Normal"/>
    <w:link w:val="CommentTextChar"/>
    <w:uiPriority w:val="99"/>
    <w:semiHidden/>
    <w:unhideWhenUsed/>
    <w:rsid w:val="00011885"/>
    <w:pPr>
      <w:spacing w:line="240" w:lineRule="auto"/>
    </w:pPr>
    <w:rPr>
      <w:sz w:val="20"/>
      <w:szCs w:val="20"/>
    </w:rPr>
  </w:style>
  <w:style w:type="character" w:customStyle="1" w:styleId="CommentTextChar">
    <w:name w:val="Comment Text Char"/>
    <w:basedOn w:val="DefaultParagraphFont"/>
    <w:link w:val="CommentText"/>
    <w:uiPriority w:val="99"/>
    <w:semiHidden/>
    <w:rsid w:val="00011885"/>
    <w:rPr>
      <w:sz w:val="20"/>
      <w:szCs w:val="20"/>
    </w:rPr>
  </w:style>
  <w:style w:type="paragraph" w:styleId="CommentSubject">
    <w:name w:val="annotation subject"/>
    <w:basedOn w:val="CommentText"/>
    <w:next w:val="CommentText"/>
    <w:link w:val="CommentSubjectChar"/>
    <w:uiPriority w:val="99"/>
    <w:semiHidden/>
    <w:unhideWhenUsed/>
    <w:rsid w:val="00011885"/>
    <w:rPr>
      <w:b/>
      <w:bCs/>
    </w:rPr>
  </w:style>
  <w:style w:type="character" w:customStyle="1" w:styleId="CommentSubjectChar">
    <w:name w:val="Comment Subject Char"/>
    <w:basedOn w:val="CommentTextChar"/>
    <w:link w:val="CommentSubject"/>
    <w:uiPriority w:val="99"/>
    <w:semiHidden/>
    <w:rsid w:val="00011885"/>
    <w:rPr>
      <w:b/>
      <w:bCs/>
      <w:sz w:val="20"/>
      <w:szCs w:val="20"/>
    </w:rPr>
  </w:style>
  <w:style w:type="paragraph" w:styleId="BalloonText">
    <w:name w:val="Balloon Text"/>
    <w:basedOn w:val="Normal"/>
    <w:link w:val="BalloonTextChar"/>
    <w:uiPriority w:val="99"/>
    <w:semiHidden/>
    <w:unhideWhenUsed/>
    <w:rsid w:val="000118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885"/>
    <w:rPr>
      <w:rFonts w:ascii="Segoe UI" w:hAnsi="Segoe UI" w:cs="Segoe UI"/>
      <w:sz w:val="18"/>
      <w:szCs w:val="18"/>
    </w:rPr>
  </w:style>
  <w:style w:type="character" w:customStyle="1" w:styleId="Heading1Char">
    <w:name w:val="Heading 1 Char"/>
    <w:basedOn w:val="DefaultParagraphFont"/>
    <w:link w:val="Heading1"/>
    <w:uiPriority w:val="9"/>
    <w:rsid w:val="00D61BE9"/>
    <w:rPr>
      <w:rFonts w:ascii="Times New Roman" w:eastAsiaTheme="majorEastAsia" w:hAnsi="Times New Roman" w:cs="Times New Roman"/>
      <w:b/>
      <w:i/>
      <w:sz w:val="24"/>
      <w:szCs w:val="24"/>
    </w:rPr>
  </w:style>
  <w:style w:type="paragraph" w:customStyle="1" w:styleId="Style1">
    <w:name w:val="Style1"/>
    <w:basedOn w:val="Normal"/>
    <w:link w:val="Style1Char"/>
    <w:qFormat/>
    <w:rsid w:val="00046993"/>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pPr>
    <w:rPr>
      <w:rFonts w:ascii="Times New Roman" w:hAnsi="Times New Roman"/>
      <w:color w:val="2F5496" w:themeColor="accent1" w:themeShade="BF"/>
      <w:sz w:val="24"/>
    </w:rPr>
  </w:style>
  <w:style w:type="paragraph" w:styleId="TOCHeading">
    <w:name w:val="TOC Heading"/>
    <w:basedOn w:val="Heading1"/>
    <w:next w:val="Normal"/>
    <w:uiPriority w:val="39"/>
    <w:unhideWhenUsed/>
    <w:qFormat/>
    <w:rsid w:val="00046993"/>
    <w:pPr>
      <w:jc w:val="left"/>
      <w:outlineLvl w:val="9"/>
    </w:pPr>
    <w:rPr>
      <w:rFonts w:asciiTheme="majorHAnsi" w:hAnsiTheme="majorHAnsi"/>
      <w:b w:val="0"/>
      <w:sz w:val="32"/>
      <w:lang w:val="en-US"/>
    </w:rPr>
  </w:style>
  <w:style w:type="character" w:customStyle="1" w:styleId="Style1Char">
    <w:name w:val="Style1 Char"/>
    <w:basedOn w:val="DefaultParagraphFont"/>
    <w:link w:val="Style1"/>
    <w:rsid w:val="00046993"/>
    <w:rPr>
      <w:rFonts w:ascii="Times New Roman" w:hAnsi="Times New Roman"/>
      <w:color w:val="2F5496" w:themeColor="accent1" w:themeShade="BF"/>
      <w:sz w:val="24"/>
    </w:rPr>
  </w:style>
  <w:style w:type="paragraph" w:styleId="TOC1">
    <w:name w:val="toc 1"/>
    <w:basedOn w:val="Normal"/>
    <w:next w:val="Normal"/>
    <w:autoRedefine/>
    <w:uiPriority w:val="39"/>
    <w:unhideWhenUsed/>
    <w:rsid w:val="00046993"/>
    <w:pPr>
      <w:spacing w:after="100"/>
    </w:pPr>
  </w:style>
  <w:style w:type="character" w:styleId="Hyperlink">
    <w:name w:val="Hyperlink"/>
    <w:basedOn w:val="DefaultParagraphFont"/>
    <w:uiPriority w:val="99"/>
    <w:unhideWhenUsed/>
    <w:rsid w:val="000469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888091">
      <w:bodyDiv w:val="1"/>
      <w:marLeft w:val="0"/>
      <w:marRight w:val="0"/>
      <w:marTop w:val="0"/>
      <w:marBottom w:val="0"/>
      <w:divBdr>
        <w:top w:val="none" w:sz="0" w:space="0" w:color="auto"/>
        <w:left w:val="none" w:sz="0" w:space="0" w:color="auto"/>
        <w:bottom w:val="none" w:sz="0" w:space="0" w:color="auto"/>
        <w:right w:val="none" w:sz="0" w:space="0" w:color="auto"/>
      </w:divBdr>
      <w:divsChild>
        <w:div w:id="1137989677">
          <w:marLeft w:val="0"/>
          <w:marRight w:val="0"/>
          <w:marTop w:val="0"/>
          <w:marBottom w:val="0"/>
          <w:divBdr>
            <w:top w:val="none" w:sz="0" w:space="0" w:color="auto"/>
            <w:left w:val="none" w:sz="0" w:space="0" w:color="auto"/>
            <w:bottom w:val="none" w:sz="0" w:space="0" w:color="auto"/>
            <w:right w:val="none" w:sz="0" w:space="0" w:color="auto"/>
          </w:divBdr>
        </w:div>
        <w:div w:id="1369724847">
          <w:marLeft w:val="0"/>
          <w:marRight w:val="0"/>
          <w:marTop w:val="0"/>
          <w:marBottom w:val="0"/>
          <w:divBdr>
            <w:top w:val="none" w:sz="0" w:space="0" w:color="auto"/>
            <w:left w:val="none" w:sz="0" w:space="0" w:color="auto"/>
            <w:bottom w:val="none" w:sz="0" w:space="0" w:color="auto"/>
            <w:right w:val="none" w:sz="0" w:space="0" w:color="auto"/>
          </w:divBdr>
        </w:div>
        <w:div w:id="1888297163">
          <w:marLeft w:val="0"/>
          <w:marRight w:val="0"/>
          <w:marTop w:val="0"/>
          <w:marBottom w:val="0"/>
          <w:divBdr>
            <w:top w:val="none" w:sz="0" w:space="0" w:color="auto"/>
            <w:left w:val="none" w:sz="0" w:space="0" w:color="auto"/>
            <w:bottom w:val="none" w:sz="0" w:space="0" w:color="auto"/>
            <w:right w:val="none" w:sz="0" w:space="0" w:color="auto"/>
          </w:divBdr>
        </w:div>
        <w:div w:id="692146348">
          <w:marLeft w:val="0"/>
          <w:marRight w:val="0"/>
          <w:marTop w:val="0"/>
          <w:marBottom w:val="0"/>
          <w:divBdr>
            <w:top w:val="none" w:sz="0" w:space="0" w:color="auto"/>
            <w:left w:val="none" w:sz="0" w:space="0" w:color="auto"/>
            <w:bottom w:val="none" w:sz="0" w:space="0" w:color="auto"/>
            <w:right w:val="none" w:sz="0" w:space="0" w:color="auto"/>
          </w:divBdr>
        </w:div>
        <w:div w:id="147677645">
          <w:marLeft w:val="0"/>
          <w:marRight w:val="0"/>
          <w:marTop w:val="0"/>
          <w:marBottom w:val="0"/>
          <w:divBdr>
            <w:top w:val="none" w:sz="0" w:space="0" w:color="auto"/>
            <w:left w:val="none" w:sz="0" w:space="0" w:color="auto"/>
            <w:bottom w:val="none" w:sz="0" w:space="0" w:color="auto"/>
            <w:right w:val="none" w:sz="0" w:space="0" w:color="auto"/>
          </w:divBdr>
        </w:div>
      </w:divsChild>
    </w:div>
    <w:div w:id="19413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6C614570-37EC-4494-995A-4D0AA94D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3220</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AUGUSTO HEREDIA SANTOS</dc:creator>
  <cp:keywords/>
  <dc:description/>
  <cp:lastModifiedBy>RAFAEL AUGUSTO HEREDIA SANTOS</cp:lastModifiedBy>
  <cp:revision>1</cp:revision>
  <dcterms:created xsi:type="dcterms:W3CDTF">2020-08-13T14:57:00Z</dcterms:created>
  <dcterms:modified xsi:type="dcterms:W3CDTF">2020-08-14T18:02:00Z</dcterms:modified>
</cp:coreProperties>
</file>